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70BBD">
      <w:pPr>
        <w:pStyle w:val="printredaction-line"/>
        <w:divId w:val="1600672068"/>
        <w:rPr>
          <w:rFonts w:ascii="Georgia" w:hAnsi="Georgia"/>
        </w:rPr>
      </w:pPr>
      <w:r>
        <w:rPr>
          <w:rFonts w:ascii="Georgia" w:hAnsi="Georgia"/>
        </w:rPr>
        <w:t>Редакция от 1 мар 2022</w:t>
      </w:r>
    </w:p>
    <w:p w:rsidR="00000000" w:rsidRDefault="00D70BBD">
      <w:pPr>
        <w:divId w:val="2096776041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Приказ Минздрава России от 24.11.2021 № 1094н</w:t>
      </w:r>
    </w:p>
    <w:p w:rsidR="00000000" w:rsidRDefault="00D70BBD">
      <w:pPr>
        <w:pStyle w:val="2"/>
        <w:divId w:val="1600672068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 xml:space="preserve">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хранения, форм бланков рецептов, содержащих назначение наркотических средств или психотропных </w:t>
      </w:r>
      <w:r>
        <w:rPr>
          <w:rFonts w:ascii="Georgia" w:eastAsia="Times New Roman" w:hAnsi="Georgia"/>
        </w:rPr>
        <w:t>веществ, Порядка их изготовления, распределения, регистрации, учета и хранения, а также Правил оформления бланков рецептов, в том числе в форме электронных документов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В соответствии с</w:t>
      </w:r>
      <w:r>
        <w:rPr>
          <w:rFonts w:ascii="Georgia" w:hAnsi="Georgia"/>
        </w:rPr>
        <w:t xml:space="preserve"> </w:t>
      </w:r>
      <w:hyperlink r:id="rId4" w:anchor="/document/99/902312609/XA00ROA2P2/" w:history="1">
        <w:r>
          <w:rPr>
            <w:rStyle w:val="a4"/>
            <w:rFonts w:ascii="Georgia" w:hAnsi="Georgia"/>
          </w:rPr>
          <w:t>пунктом 16 части 2 статьи 14 Федерального закона от 21 ноября 2011 г. № 323-ФЗ "Об основах охраны здоровья граждан в Российской Федерации"</w:t>
        </w:r>
      </w:hyperlink>
      <w:r>
        <w:rPr>
          <w:rFonts w:ascii="Georgia" w:hAnsi="Georgia"/>
        </w:rPr>
        <w:t xml:space="preserve"> (Собрание законодательства Российской Федерации, 2011, № 48, ст.6724; 2017, № 31, ст.4791),</w:t>
      </w:r>
      <w:r>
        <w:rPr>
          <w:rFonts w:ascii="Georgia" w:hAnsi="Georgia"/>
        </w:rPr>
        <w:t xml:space="preserve"> </w:t>
      </w:r>
      <w:hyperlink r:id="rId5" w:anchor="/document/99/9056021/XA00MC22NJ/" w:history="1">
        <w:r>
          <w:rPr>
            <w:rStyle w:val="a4"/>
            <w:rFonts w:ascii="Georgia" w:hAnsi="Georgia"/>
          </w:rPr>
          <w:t>пунктом 2 статьи 26 Федерального закона от 8 января 1998 г. № 3-ФЗ "О наркотических средствах и психотропных веществах"</w:t>
        </w:r>
      </w:hyperlink>
      <w:r>
        <w:rPr>
          <w:rFonts w:ascii="Georgia" w:hAnsi="Georgia"/>
        </w:rPr>
        <w:t xml:space="preserve"> (Собрание законодательства Российской Федерации, 1998, № 2, ст.219; 2017, № 31, с</w:t>
      </w:r>
      <w:r>
        <w:rPr>
          <w:rFonts w:ascii="Georgia" w:hAnsi="Georgia"/>
        </w:rPr>
        <w:t>т.4791),</w:t>
      </w:r>
      <w:r>
        <w:rPr>
          <w:rFonts w:ascii="Georgia" w:hAnsi="Georgia"/>
        </w:rPr>
        <w:t xml:space="preserve"> </w:t>
      </w:r>
      <w:hyperlink r:id="rId6" w:anchor="/document/99/902353904/XA00MDU2O1/" w:history="1">
        <w:r>
          <w:rPr>
            <w:rStyle w:val="a4"/>
            <w:rFonts w:ascii="Georgia" w:hAnsi="Georgia"/>
          </w:rPr>
          <w:t>подпунктами 5.2.177</w:t>
        </w:r>
      </w:hyperlink>
      <w:r>
        <w:rPr>
          <w:rFonts w:ascii="Georgia" w:hAnsi="Georgia"/>
        </w:rPr>
        <w:t>,</w:t>
      </w:r>
      <w:r>
        <w:rPr>
          <w:rFonts w:ascii="Georgia" w:hAnsi="Georgia"/>
        </w:rPr>
        <w:t xml:space="preserve"> </w:t>
      </w:r>
      <w:hyperlink r:id="rId7" w:anchor="/document/99/902353904/XA00MEG2O4/" w:history="1">
        <w:r>
          <w:rPr>
            <w:rStyle w:val="a4"/>
            <w:rFonts w:ascii="Georgia" w:hAnsi="Georgia"/>
          </w:rPr>
          <w:t>5.2.178</w:t>
        </w:r>
      </w:hyperlink>
      <w:r>
        <w:rPr>
          <w:rFonts w:ascii="Georgia" w:hAnsi="Georgia"/>
        </w:rPr>
        <w:t xml:space="preserve"> и</w:t>
      </w:r>
      <w:r>
        <w:rPr>
          <w:rFonts w:ascii="Georgia" w:hAnsi="Georgia"/>
        </w:rPr>
        <w:t xml:space="preserve"> </w:t>
      </w:r>
      <w:hyperlink r:id="rId8" w:anchor="/document/99/902353904/XA00MF22O7/" w:history="1">
        <w:r>
          <w:rPr>
            <w:rStyle w:val="a4"/>
            <w:rFonts w:ascii="Georgia" w:hAnsi="Georgia"/>
          </w:rPr>
          <w:t>5.2.179 пункта 5 Положения о Министерстве здравоохранения Российской Федерации</w:t>
        </w:r>
      </w:hyperlink>
      <w:r>
        <w:rPr>
          <w:rFonts w:ascii="Georgia" w:hAnsi="Georgia"/>
        </w:rPr>
        <w:t>, утвержденного</w:t>
      </w:r>
      <w:r>
        <w:rPr>
          <w:rFonts w:ascii="Georgia" w:hAnsi="Georgia"/>
        </w:rPr>
        <w:t xml:space="preserve"> </w:t>
      </w:r>
      <w:hyperlink r:id="rId9" w:anchor="/document/99/902353904/XA00M1S2LR/" w:history="1">
        <w:r>
          <w:rPr>
            <w:rStyle w:val="a4"/>
            <w:rFonts w:ascii="Georgia" w:hAnsi="Georgia"/>
          </w:rPr>
          <w:t>постановлением Правительства Российской Федерации от 19 июня 2012 г. №</w:t>
        </w:r>
        <w:r>
          <w:rPr>
            <w:rStyle w:val="a4"/>
            <w:rFonts w:ascii="Georgia" w:hAnsi="Georgia"/>
          </w:rPr>
          <w:t xml:space="preserve"> 608</w:t>
        </w:r>
      </w:hyperlink>
      <w:r>
        <w:rPr>
          <w:rFonts w:ascii="Georgia" w:hAnsi="Georgia"/>
        </w:rPr>
        <w:t xml:space="preserve"> (Собрание законодательства Российской Федерации, 2012, № 26, ст.3526; 2015, № 23, ст.3333; 2017, № 52, ст.8131; 2021, № 43, ст.7258),</w:t>
      </w:r>
      <w:r>
        <w:rPr>
          <w:rFonts w:ascii="Georgia" w:hAnsi="Georgia"/>
        </w:rPr>
        <w:t xml:space="preserve"> 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приказываю</w:t>
      </w:r>
      <w:r>
        <w:rPr>
          <w:rFonts w:ascii="Georgia" w:hAnsi="Georgia"/>
        </w:rPr>
        <w:t>: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1. Утвердить</w:t>
      </w:r>
      <w:r>
        <w:rPr>
          <w:rFonts w:ascii="Georgia" w:hAnsi="Georgia"/>
        </w:rPr>
        <w:t>: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Порядок назначения лекарственных препаратов согласно </w:t>
      </w:r>
      <w:hyperlink r:id="rId10" w:anchor="/document/99/727251258/XA00LVS2MC/" w:tgtFrame="_self" w:history="1">
        <w:r>
          <w:rPr>
            <w:rStyle w:val="a4"/>
            <w:rFonts w:ascii="Georgia" w:hAnsi="Georgia"/>
          </w:rPr>
          <w:t>приложению № 1</w:t>
        </w:r>
      </w:hyperlink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формы рецептурных бланков на лекарственные препараты согласно </w:t>
      </w:r>
      <w:hyperlink r:id="rId11" w:anchor="/document/99/727251258/XA00M7M2N1/" w:tgtFrame="_self" w:history="1">
        <w:r>
          <w:rPr>
            <w:rStyle w:val="a4"/>
            <w:rFonts w:ascii="Georgia" w:hAnsi="Georgia"/>
          </w:rPr>
          <w:t>приложению № 2</w:t>
        </w:r>
      </w:hyperlink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Порядок оформления реце</w:t>
      </w:r>
      <w:r>
        <w:rPr>
          <w:rFonts w:ascii="Georgia" w:hAnsi="Georgia"/>
        </w:rPr>
        <w:t xml:space="preserve">птурных бланков на лекарственные препараты, их учета и хранения согласно </w:t>
      </w:r>
      <w:hyperlink r:id="rId12" w:anchor="/document/99/727251258/XA00M9C2NA/" w:tgtFrame="_self" w:history="1">
        <w:r>
          <w:rPr>
            <w:rStyle w:val="a4"/>
            <w:rFonts w:ascii="Georgia" w:hAnsi="Georgia"/>
          </w:rPr>
          <w:t>приложению № 3</w:t>
        </w:r>
      </w:hyperlink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формы бланков рецептов, содержащих назначение наркотических средств или психотр</w:t>
      </w:r>
      <w:r>
        <w:rPr>
          <w:rFonts w:ascii="Georgia" w:hAnsi="Georgia"/>
        </w:rPr>
        <w:t xml:space="preserve">опных веществ, согласно </w:t>
      </w:r>
      <w:hyperlink r:id="rId13" w:anchor="/document/99/727251258/XA00MCQ2N2/" w:tgtFrame="_self" w:history="1">
        <w:r>
          <w:rPr>
            <w:rStyle w:val="a4"/>
            <w:rFonts w:ascii="Georgia" w:hAnsi="Georgia"/>
          </w:rPr>
          <w:t>приложению № 4</w:t>
        </w:r>
      </w:hyperlink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Порядок изготовления, распределения, регистрации, учета и хранения рецептов, содержащих назначение наркотических средств или пси</w:t>
      </w:r>
      <w:r>
        <w:rPr>
          <w:rFonts w:ascii="Georgia" w:hAnsi="Georgia"/>
        </w:rPr>
        <w:t xml:space="preserve">хотропных веществ согласно </w:t>
      </w:r>
      <w:hyperlink r:id="rId14" w:anchor="/document/99/727251258/XA00MDC2N5/" w:tgtFrame="_self" w:history="1">
        <w:r>
          <w:rPr>
            <w:rStyle w:val="a4"/>
            <w:rFonts w:ascii="Georgia" w:hAnsi="Georgia"/>
          </w:rPr>
          <w:t>приложению № 5</w:t>
        </w:r>
      </w:hyperlink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lastRenderedPageBreak/>
        <w:t>Правила оформления рецептов, содержащих назначение наркотических средств или психотропных веществ, в том числе в форме электр</w:t>
      </w:r>
      <w:r>
        <w:rPr>
          <w:rFonts w:ascii="Georgia" w:hAnsi="Georgia"/>
        </w:rPr>
        <w:t xml:space="preserve">онных документов согласно </w:t>
      </w:r>
      <w:hyperlink r:id="rId15" w:anchor="/document/99/727251258/XA00M6G2MA/" w:tgtFrame="_self" w:history="1">
        <w:r>
          <w:rPr>
            <w:rStyle w:val="a4"/>
            <w:rFonts w:ascii="Georgia" w:hAnsi="Georgia"/>
          </w:rPr>
          <w:t>приложению № 6</w:t>
        </w:r>
      </w:hyperlink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2. Признать утратившими силу</w:t>
      </w:r>
      <w:r>
        <w:rPr>
          <w:rFonts w:ascii="Georgia" w:hAnsi="Georgia"/>
        </w:rPr>
        <w:t>: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hyperlink r:id="rId16" w:anchor="/document/99/902363830/XA00M6G2N3/" w:history="1">
        <w:r>
          <w:rPr>
            <w:rStyle w:val="a4"/>
            <w:rFonts w:ascii="Georgia" w:hAnsi="Georgia"/>
          </w:rPr>
          <w:t>приказ Министерства</w:t>
        </w:r>
        <w:r>
          <w:rPr>
            <w:rStyle w:val="a4"/>
            <w:rFonts w:ascii="Georgia" w:hAnsi="Georgia"/>
          </w:rPr>
          <w:t xml:space="preserve"> здравоохранения Российской Федерации от 1 августа 2012 г. № 54н "Об утверждении формы бланков рецептов,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</w:t>
        </w:r>
        <w:r>
          <w:rPr>
            <w:rStyle w:val="a4"/>
            <w:rFonts w:ascii="Georgia" w:hAnsi="Georgia"/>
          </w:rPr>
          <w:t>авил оформления"</w:t>
        </w:r>
      </w:hyperlink>
      <w:r>
        <w:rPr>
          <w:rFonts w:ascii="Georgia" w:hAnsi="Georgia"/>
        </w:rPr>
        <w:t xml:space="preserve"> (зарегистрирован Министерством юстиции Российской Федерации 15 августа 2012 г., регистрационный № 25190);</w:t>
      </w:r>
      <w:r>
        <w:rPr>
          <w:rFonts w:ascii="Georgia" w:hAnsi="Georgia"/>
        </w:rPr>
        <w:t xml:space="preserve"> 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hyperlink r:id="rId17" w:anchor="/document/99/420287203/XA00M902N2/" w:history="1">
        <w:r>
          <w:rPr>
            <w:rStyle w:val="a4"/>
            <w:rFonts w:ascii="Georgia" w:hAnsi="Georgia"/>
          </w:rPr>
          <w:t>приказ Министерства здравоохранения Российской Федераци</w:t>
        </w:r>
        <w:r>
          <w:rPr>
            <w:rStyle w:val="a4"/>
            <w:rFonts w:ascii="Georgia" w:hAnsi="Georgia"/>
          </w:rPr>
          <w:t>и от 30 июня 2015 г. № 385н "О внесении изменений в приказ Министерства здравоохранения Российской Федерации от 1 августа 2012 г. № 54н "Об утверждении формы бланков рецептов, содержащих назначение наркотических средств или психотропных веществ, порядка их</w:t>
        </w:r>
        <w:r>
          <w:rPr>
            <w:rStyle w:val="a4"/>
            <w:rFonts w:ascii="Georgia" w:hAnsi="Georgia"/>
          </w:rPr>
          <w:t xml:space="preserve"> изготовления, распределения, регистрации, учета и хранения, а также правил оформления"</w:t>
        </w:r>
      </w:hyperlink>
      <w:r>
        <w:rPr>
          <w:rFonts w:ascii="Georgia" w:hAnsi="Georgia"/>
        </w:rPr>
        <w:t xml:space="preserve"> (зарегистрирован Министерством юстиции Российской Федерации 27 ноября 2015 г., регистрационный № 39868)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hyperlink r:id="rId18" w:anchor="/document/99/420353405/XA00M6G2N3/" w:history="1">
        <w:r>
          <w:rPr>
            <w:rStyle w:val="a4"/>
            <w:rFonts w:ascii="Georgia" w:hAnsi="Georgia"/>
          </w:rPr>
          <w:t>приказ Министерства здравоохранения Российской Федерации от 21 апреля 2016 г. № 254н "О внесении изменений в приказ Министерства здравоохранения Российской Федерации от 20 декабря 2012 г. № 1175н "Об утверждении порядка назначения и выписыван</w:t>
        </w:r>
        <w:r>
          <w:rPr>
            <w:rStyle w:val="a4"/>
            <w:rFonts w:ascii="Georgia" w:hAnsi="Georgia"/>
          </w:rPr>
          <w:t>ия лекарственных препаратов, а также форм рецептурных бланков на лекарственные препараты, порядка оформления указанных бланков, их учета и хранения" и приложение № 2 к приказу Министерства здравоохранения Российской Федерации от 1 августа 2012 г. № 54н "Об</w:t>
        </w:r>
        <w:r>
          <w:rPr>
            <w:rStyle w:val="a4"/>
            <w:rFonts w:ascii="Georgia" w:hAnsi="Georgia"/>
          </w:rPr>
          <w:t xml:space="preserve"> утверждении формы бланков рецептов,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правил оформления"</w:t>
        </w:r>
      </w:hyperlink>
      <w:r>
        <w:rPr>
          <w:rFonts w:ascii="Georgia" w:hAnsi="Georgia"/>
        </w:rPr>
        <w:t xml:space="preserve"> (зарегистрирован Министерством юстиции Российской Ф</w:t>
      </w:r>
      <w:r>
        <w:rPr>
          <w:rFonts w:ascii="Georgia" w:hAnsi="Georgia"/>
        </w:rPr>
        <w:t>едерации 18 июля 2016 г., регистрационный № 42887)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hyperlink r:id="rId19" w:anchor="/document/99/542611776/XA00LVS2MC/" w:history="1">
        <w:r>
          <w:rPr>
            <w:rStyle w:val="a4"/>
            <w:rFonts w:ascii="Georgia" w:hAnsi="Georgia"/>
          </w:rPr>
          <w:t>пункт 4 изменений, которые вносятся в некоторые приказы Министерства здравоохранения и социального развития Российской Федераци</w:t>
        </w:r>
        <w:r>
          <w:rPr>
            <w:rStyle w:val="a4"/>
            <w:rFonts w:ascii="Georgia" w:hAnsi="Georgia"/>
          </w:rPr>
          <w:t>и и Министерства здравоохранения Российской Федерации по вопросам обращения лекарственных препаратов, содержащих наркотические средства, психотропные вещества и их прекурсоры, и лекарственных средств, подлежащих предметно-количественному учету</w:t>
        </w:r>
      </w:hyperlink>
      <w:r>
        <w:rPr>
          <w:rFonts w:ascii="Georgia" w:hAnsi="Georgia"/>
        </w:rPr>
        <w:t>, утвержденны</w:t>
      </w:r>
      <w:r>
        <w:rPr>
          <w:rFonts w:ascii="Georgia" w:hAnsi="Georgia"/>
        </w:rPr>
        <w:t>х</w:t>
      </w:r>
      <w:r>
        <w:rPr>
          <w:rFonts w:ascii="Georgia" w:hAnsi="Georgia"/>
        </w:rPr>
        <w:t xml:space="preserve"> </w:t>
      </w:r>
      <w:hyperlink r:id="rId20" w:anchor="/document/99/542611776/XA00M6G2N3/" w:history="1">
        <w:r>
          <w:rPr>
            <w:rStyle w:val="a4"/>
            <w:rFonts w:ascii="Georgia" w:hAnsi="Georgia"/>
          </w:rPr>
          <w:t>приказом Министерства здравоохранения Российской Федерации от 31 октября 2017 г. № 882н</w:t>
        </w:r>
      </w:hyperlink>
      <w:r>
        <w:rPr>
          <w:rFonts w:ascii="Georgia" w:hAnsi="Georgia"/>
        </w:rPr>
        <w:t xml:space="preserve"> (зарегистрирован Министерством юстиции Российской Федерации 9 января 2018 г., регистрацио</w:t>
      </w:r>
      <w:r>
        <w:rPr>
          <w:rFonts w:ascii="Georgia" w:hAnsi="Georgia"/>
        </w:rPr>
        <w:t>нный № 49561)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hyperlink r:id="rId21" w:anchor="/document/99/564112427/XA00M6G2N3/" w:history="1">
        <w:r>
          <w:rPr>
            <w:rStyle w:val="a4"/>
            <w:rFonts w:ascii="Georgia" w:hAnsi="Georgia"/>
          </w:rPr>
          <w:t>приказ Министерства здравоохранения Российской Федерации от 11 декабря 2019 г. № 1021н "О внесении изменений в приложения № 2 и 4 к приказу Министерства здравоохранения Российской Федерации от 1 августа 2012 г. № 54н "Об утверждении формы бланков рецептов,</w:t>
        </w:r>
        <w:r>
          <w:rPr>
            <w:rStyle w:val="a4"/>
            <w:rFonts w:ascii="Georgia" w:hAnsi="Georgia"/>
          </w:rPr>
          <w:t xml:space="preserve">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правил оформления"</w:t>
        </w:r>
      </w:hyperlink>
      <w:r>
        <w:rPr>
          <w:rFonts w:ascii="Georgia" w:hAnsi="Georgia"/>
        </w:rPr>
        <w:t xml:space="preserve"> (зарегистрирован Министерством юстиции Российской Федерации 28 января 2020 г., регистра</w:t>
      </w:r>
      <w:r>
        <w:rPr>
          <w:rFonts w:ascii="Georgia" w:hAnsi="Georgia"/>
        </w:rPr>
        <w:t>ционный № 57293)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hyperlink r:id="rId22" w:anchor="/document/99/566302353/XA00M6G2N3/" w:history="1">
        <w:r>
          <w:rPr>
            <w:rStyle w:val="a4"/>
            <w:rFonts w:ascii="Georgia" w:hAnsi="Georgia"/>
          </w:rPr>
          <w:t xml:space="preserve">приказ Министерства здравоохранения Российской Федерации от 8 октября 2020 г. № 1076н "О внесении изменений в Порядок регистрации, учета и хранения </w:t>
        </w:r>
        <w:r>
          <w:rPr>
            <w:rStyle w:val="a4"/>
            <w:rFonts w:ascii="Georgia" w:hAnsi="Georgia"/>
          </w:rPr>
          <w:lastRenderedPageBreak/>
          <w:t>специальных р</w:t>
        </w:r>
        <w:r>
          <w:rPr>
            <w:rStyle w:val="a4"/>
            <w:rFonts w:ascii="Georgia" w:hAnsi="Georgia"/>
          </w:rPr>
          <w:t>ецептурных бланков на наркотические средства или психотропные вещества, утвержденный приказом Министерства здравоохранения Российской Федерации от 1 августа 2012 г. № 54н"</w:t>
        </w:r>
      </w:hyperlink>
      <w:r>
        <w:rPr>
          <w:rFonts w:ascii="Georgia" w:hAnsi="Georgia"/>
        </w:rPr>
        <w:t xml:space="preserve"> (зарегистрирован Министерством юстиции Российской Федерации 13 ноября 2020 г., регис</w:t>
      </w:r>
      <w:r>
        <w:rPr>
          <w:rFonts w:ascii="Georgia" w:hAnsi="Georgia"/>
        </w:rPr>
        <w:t>трационный № 60898)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hyperlink r:id="rId23" w:anchor="/document/99/552209224/XA00M1S2LR/" w:history="1">
        <w:r>
          <w:rPr>
            <w:rStyle w:val="a4"/>
            <w:rFonts w:ascii="Georgia" w:hAnsi="Georgia"/>
          </w:rPr>
          <w:t>приказ Министерства здравоохранения Российской Федерации от 14 января 2019 г. № 4н "Об утверждении порядка назначения лекарственных препаратов, форм рецептурн</w:t>
        </w:r>
        <w:r>
          <w:rPr>
            <w:rStyle w:val="a4"/>
            <w:rFonts w:ascii="Georgia" w:hAnsi="Georgia"/>
          </w:rPr>
          <w:t>ых бланков на лекарственные препараты, порядка оформления указанных бланков, их учета и хранения"</w:t>
        </w:r>
      </w:hyperlink>
      <w:r>
        <w:rPr>
          <w:rFonts w:ascii="Georgia" w:hAnsi="Georgia"/>
        </w:rPr>
        <w:t xml:space="preserve"> (зарегистрирован Министерством юстиции Российской Федерации 26 марта 2019 г., регистрационный № 54173)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hyperlink r:id="rId24" w:anchor="/document/99/564112426/XA00M1S2LR/" w:history="1">
        <w:r>
          <w:rPr>
            <w:rStyle w:val="a4"/>
            <w:rFonts w:ascii="Georgia" w:hAnsi="Georgia"/>
          </w:rPr>
          <w:t>приказ Министерства здравоохранения Российской Федерации от 11 декабря 2019 г. № 1022н "О внесении изменений в приказ Министерства здравоохранения Российской Федерации от 14 января 2019 г. № 4н "Об утверждении порядка назначения лека</w:t>
        </w:r>
        <w:r>
          <w:rPr>
            <w:rStyle w:val="a4"/>
            <w:rFonts w:ascii="Georgia" w:hAnsi="Georgia"/>
          </w:rPr>
          <w:t>рственных препаратов, форм рецептурных бланков на лекарственные препараты, порядка оформления указанных бланков, их учета и хранения"</w:t>
        </w:r>
      </w:hyperlink>
      <w:r>
        <w:rPr>
          <w:rFonts w:ascii="Georgia" w:hAnsi="Georgia"/>
        </w:rPr>
        <w:t xml:space="preserve"> (зарегистрирован Министерством юстиции Российской Федерации 28 января 2020 г., регистрационный № 57292)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hyperlink r:id="rId25" w:anchor="/document/99/573161189/XA00M6G2N3/" w:history="1">
        <w:r>
          <w:rPr>
            <w:rStyle w:val="a4"/>
            <w:rFonts w:ascii="Georgia" w:hAnsi="Georgia"/>
          </w:rPr>
          <w:t>приказ Министерства здравоохранения Российской Федерации от 8 октября 2020 г. № 1075н "О внесении изменений в порядок назначения лекарственных препаратов, утвержденный приказом Министерства здраво</w:t>
        </w:r>
        <w:r>
          <w:rPr>
            <w:rStyle w:val="a4"/>
            <w:rFonts w:ascii="Georgia" w:hAnsi="Georgia"/>
          </w:rPr>
          <w:t>охранения Российской Федерации от 14 января 2019 г. № 4н"</w:t>
        </w:r>
      </w:hyperlink>
      <w:r>
        <w:rPr>
          <w:rFonts w:ascii="Georgia" w:hAnsi="Georgia"/>
        </w:rPr>
        <w:t xml:space="preserve"> (зарегистрирован Министерством юстиции Российской Федерации 22 декабря 2020 г., регистрационный № 61695)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hyperlink r:id="rId26" w:anchor="/document/99/902030092/XA00MBU2NP/" w:history="1">
        <w:r>
          <w:rPr>
            <w:rStyle w:val="a4"/>
            <w:rFonts w:ascii="Georgia" w:hAnsi="Georgia"/>
          </w:rPr>
          <w:t>пункт 3.8 Инстр</w:t>
        </w:r>
        <w:r>
          <w:rPr>
            <w:rStyle w:val="a4"/>
            <w:rFonts w:ascii="Georgia" w:hAnsi="Georgia"/>
          </w:rPr>
          <w:t>укции о порядке выписывания лекарственных препаратов и оформления рецептов и требований-накладных</w:t>
        </w:r>
      </w:hyperlink>
      <w:r>
        <w:rPr>
          <w:rFonts w:ascii="Georgia" w:hAnsi="Georgia"/>
        </w:rPr>
        <w:t>, утвержденной</w:t>
      </w:r>
      <w:r>
        <w:rPr>
          <w:rFonts w:ascii="Georgia" w:hAnsi="Georgia"/>
        </w:rPr>
        <w:t xml:space="preserve"> </w:t>
      </w:r>
      <w:hyperlink r:id="rId27" w:anchor="/document/99/902030092/XA00M6G2N3/" w:history="1">
        <w:r>
          <w:rPr>
            <w:rStyle w:val="a4"/>
            <w:rFonts w:ascii="Georgia" w:hAnsi="Georgia"/>
          </w:rPr>
          <w:t>приказом Министерства здравоохранения и социального развития Россий</w:t>
        </w:r>
        <w:r>
          <w:rPr>
            <w:rStyle w:val="a4"/>
            <w:rFonts w:ascii="Georgia" w:hAnsi="Georgia"/>
          </w:rPr>
          <w:t>ской Федерации от 12 февраля 2007 г. № 110 "О порядке назначения и выписывания лекарственных препаратов, изделий медицинского назначения и специализированных продуктов лечебного питания"</w:t>
        </w:r>
      </w:hyperlink>
      <w:r>
        <w:rPr>
          <w:rFonts w:ascii="Georgia" w:hAnsi="Georgia"/>
        </w:rPr>
        <w:t xml:space="preserve"> (зарегистрирован Министерством юстиции Российской Федерации 27 апреля</w:t>
      </w:r>
      <w:r>
        <w:rPr>
          <w:rFonts w:ascii="Georgia" w:hAnsi="Georgia"/>
        </w:rPr>
        <w:t xml:space="preserve"> 2007 г., регистрационный № 9364)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hyperlink r:id="rId28" w:anchor="/document/99/902350496/XA00M6G2N3/" w:history="1">
        <w:r>
          <w:rPr>
            <w:rStyle w:val="a4"/>
            <w:rFonts w:ascii="Georgia" w:hAnsi="Georgia"/>
          </w:rPr>
          <w:t>приказ Министерства здравоохранения и социального развития Российской Федерации от 17 мая 2012 г. № 562н "Об утверждении Порядка отпуска физичес</w:t>
        </w:r>
        <w:r>
          <w:rPr>
            <w:rStyle w:val="a4"/>
            <w:rFonts w:ascii="Georgia" w:hAnsi="Georgia"/>
          </w:rPr>
          <w:t>ким лицам лекарственных препаратов для медицинского применения, содержащих кроме малых количеств наркотических средств, психотропных веществ и их прекурсоров другие фармакологические активные вещества"</w:t>
        </w:r>
      </w:hyperlink>
      <w:r>
        <w:rPr>
          <w:rFonts w:ascii="Georgia" w:hAnsi="Georgia"/>
        </w:rPr>
        <w:t xml:space="preserve"> (зарегистрирован Министерством юстиции Российской Феде</w:t>
      </w:r>
      <w:r>
        <w:rPr>
          <w:rFonts w:ascii="Georgia" w:hAnsi="Georgia"/>
        </w:rPr>
        <w:t>рации 1 июня 2012 г., регистрационный № 24438)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hyperlink r:id="rId29" w:anchor="/document/99/499029877/XA00LVS2MC/" w:history="1">
        <w:r>
          <w:rPr>
            <w:rStyle w:val="a4"/>
            <w:rFonts w:ascii="Georgia" w:hAnsi="Georgia"/>
          </w:rPr>
          <w:t>пункт 2 изменений, которые вносятся в некоторые приказы Министерства здравоохранения и социального развития Российской Федерации</w:t>
        </w:r>
      </w:hyperlink>
      <w:r>
        <w:rPr>
          <w:rFonts w:ascii="Georgia" w:hAnsi="Georgia"/>
        </w:rPr>
        <w:t>, у</w:t>
      </w:r>
      <w:r>
        <w:rPr>
          <w:rFonts w:ascii="Georgia" w:hAnsi="Georgia"/>
        </w:rPr>
        <w:t>твержденных</w:t>
      </w:r>
      <w:r>
        <w:rPr>
          <w:rFonts w:ascii="Georgia" w:hAnsi="Georgia"/>
        </w:rPr>
        <w:t xml:space="preserve"> </w:t>
      </w:r>
      <w:hyperlink r:id="rId30" w:anchor="/document/99/499029877/XA00M6G2N3/" w:history="1">
        <w:r>
          <w:rPr>
            <w:rStyle w:val="a4"/>
            <w:rFonts w:ascii="Georgia" w:hAnsi="Georgia"/>
          </w:rPr>
          <w:t>приказом Министерства здравоохранения Российской Федерации от 10 июня 2013 г. № 369н</w:t>
        </w:r>
      </w:hyperlink>
      <w:r>
        <w:rPr>
          <w:rFonts w:ascii="Georgia" w:hAnsi="Georgia"/>
        </w:rPr>
        <w:t xml:space="preserve"> (зарегистрирован Министерством юстиции Российской Федерации 15 июля 2013 г., регис</w:t>
      </w:r>
      <w:r>
        <w:rPr>
          <w:rFonts w:ascii="Georgia" w:hAnsi="Georgia"/>
        </w:rPr>
        <w:t>трационный № 29064)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hyperlink r:id="rId31" w:anchor="/document/99/420218262/XA00M6G2N3/" w:history="1">
        <w:r>
          <w:rPr>
            <w:rStyle w:val="a4"/>
            <w:rFonts w:ascii="Georgia" w:hAnsi="Georgia"/>
          </w:rPr>
          <w:t>приказ Министерства здравоохранения Российской Федерации от 21 августа 2014 г. № 465н "О внесении изменений в порядок отпуска физическим лицам лекарственных п</w:t>
        </w:r>
        <w:r>
          <w:rPr>
            <w:rStyle w:val="a4"/>
            <w:rFonts w:ascii="Georgia" w:hAnsi="Georgia"/>
          </w:rPr>
          <w:t>репаратов для медицинского применения, содержащих кроме малых количеств наркотических средств, психотропных веществ и их прекурсоров другие фармакологические активные вещества, утвержденный приказом Министерства здравоохранения и социального развития Росси</w:t>
        </w:r>
        <w:r>
          <w:rPr>
            <w:rStyle w:val="a4"/>
            <w:rFonts w:ascii="Georgia" w:hAnsi="Georgia"/>
          </w:rPr>
          <w:t xml:space="preserve">йской Федерации </w:t>
        </w:r>
        <w:r>
          <w:rPr>
            <w:rStyle w:val="a4"/>
            <w:rFonts w:ascii="Georgia" w:hAnsi="Georgia"/>
          </w:rPr>
          <w:lastRenderedPageBreak/>
          <w:t>от 17 мая 2012 г. № 562н"</w:t>
        </w:r>
      </w:hyperlink>
      <w:r>
        <w:rPr>
          <w:rFonts w:ascii="Georgia" w:hAnsi="Georgia"/>
        </w:rPr>
        <w:t xml:space="preserve"> (зарегистрирован Министерством юстиции Российской Федерации 10 сентября 2014 г., регистрационный № 34024)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hyperlink r:id="rId32" w:anchor="/document/99/420304308/XA00LVS2MC/" w:history="1">
        <w:r>
          <w:rPr>
            <w:rStyle w:val="a4"/>
            <w:rFonts w:ascii="Georgia" w:hAnsi="Georgia"/>
          </w:rPr>
          <w:t>пункт 1 изменений, которые вно</w:t>
        </w:r>
        <w:r>
          <w:rPr>
            <w:rStyle w:val="a4"/>
            <w:rFonts w:ascii="Georgia" w:hAnsi="Georgia"/>
          </w:rPr>
          <w:t>сятся в некоторые приказы Министерства здравоохранения и социального развития Российской Федерации и Министерства здравоохранения Российской Федерации</w:t>
        </w:r>
      </w:hyperlink>
      <w:r>
        <w:rPr>
          <w:rFonts w:ascii="Georgia" w:hAnsi="Georgia"/>
        </w:rPr>
        <w:t>, утвержденных</w:t>
      </w:r>
      <w:r>
        <w:rPr>
          <w:rFonts w:ascii="Georgia" w:hAnsi="Georgia"/>
        </w:rPr>
        <w:t xml:space="preserve"> </w:t>
      </w:r>
      <w:hyperlink r:id="rId33" w:anchor="/document/99/420304308/XA00M6G2N3/" w:history="1">
        <w:r>
          <w:rPr>
            <w:rStyle w:val="a4"/>
            <w:rFonts w:ascii="Georgia" w:hAnsi="Georgia"/>
          </w:rPr>
          <w:t>приказом Минис</w:t>
        </w:r>
        <w:r>
          <w:rPr>
            <w:rStyle w:val="a4"/>
            <w:rFonts w:ascii="Georgia" w:hAnsi="Georgia"/>
          </w:rPr>
          <w:t>терства здравоохранения Российской Федерации от 10 сентября 2015 г. № 634н</w:t>
        </w:r>
      </w:hyperlink>
      <w:r>
        <w:rPr>
          <w:rFonts w:ascii="Georgia" w:hAnsi="Georgia"/>
        </w:rPr>
        <w:t xml:space="preserve"> (зарегистрирован Министерством юстиции Российской Федерации 30 сентября 2015 г., регистрационный № 39063)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hyperlink r:id="rId34" w:anchor="/document/99/542611776/XA00LVA2M9/" w:history="1">
        <w:r>
          <w:rPr>
            <w:rStyle w:val="a4"/>
            <w:rFonts w:ascii="Georgia" w:hAnsi="Georgia"/>
          </w:rPr>
          <w:t>пункт 3 изменений, которые вносятся в некоторые приказы Министерства здравоохранения и социального развития Российской Федерации и Министерства здравоохранения Российской Федерации по вопросам обращения лекарственных препаратов, содержащих наркотические</w:t>
        </w:r>
        <w:r>
          <w:rPr>
            <w:rStyle w:val="a4"/>
            <w:rFonts w:ascii="Georgia" w:hAnsi="Georgia"/>
          </w:rPr>
          <w:t xml:space="preserve"> средства, психотропные вещества и их</w:t>
        </w:r>
      </w:hyperlink>
      <w:r>
        <w:rPr>
          <w:rFonts w:ascii="Georgia" w:hAnsi="Georgia"/>
        </w:rPr>
        <w:t xml:space="preserve"> прекурсоров, и лекарственных средств, подлежащих предметно-количественному учету, утвержденных</w:t>
      </w:r>
      <w:r>
        <w:rPr>
          <w:rFonts w:ascii="Georgia" w:hAnsi="Georgia"/>
        </w:rPr>
        <w:t xml:space="preserve"> </w:t>
      </w:r>
      <w:hyperlink r:id="rId35" w:anchor="/document/99/542611776/XA00M6G2N3/" w:history="1">
        <w:r>
          <w:rPr>
            <w:rStyle w:val="a4"/>
            <w:rFonts w:ascii="Georgia" w:hAnsi="Georgia"/>
          </w:rPr>
          <w:t>приказом Министерства здравоохранения Российск</w:t>
        </w:r>
        <w:r>
          <w:rPr>
            <w:rStyle w:val="a4"/>
            <w:rFonts w:ascii="Georgia" w:hAnsi="Georgia"/>
          </w:rPr>
          <w:t>ой Федерации от 31 октября 2017 г. № 882н</w:t>
        </w:r>
      </w:hyperlink>
      <w:r>
        <w:rPr>
          <w:rFonts w:ascii="Georgia" w:hAnsi="Georgia"/>
        </w:rPr>
        <w:t xml:space="preserve"> (зарегистрирован Министерством юстиции Российской Федерации 9 января 2018 г., регистрационный № 49561)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3. Рецептурные бланки </w:t>
      </w:r>
      <w:hyperlink r:id="rId36" w:anchor="/document/99/727251258/XA00MCQ2N2/" w:tgtFrame="_self" w:history="1">
        <w:r>
          <w:rPr>
            <w:rStyle w:val="a4"/>
            <w:rFonts w:ascii="Georgia" w:hAnsi="Georgia"/>
          </w:rPr>
          <w:t>формы № 107/у-НП</w:t>
        </w:r>
      </w:hyperlink>
      <w:r>
        <w:rPr>
          <w:rFonts w:ascii="Georgia" w:hAnsi="Georgia"/>
        </w:rPr>
        <w:t>, изготовленные до дня вступления в силу настоящего приказа, могут быть использованы до 1 марта 2023 года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4. Настоящий приказ вступает в силу с 1 марта 2022 г. и действует до 1 марта 2028 г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divId w:val="1092311507"/>
        <w:rPr>
          <w:rFonts w:ascii="Georgia" w:hAnsi="Georgia"/>
        </w:rPr>
      </w:pPr>
      <w:r>
        <w:rPr>
          <w:rFonts w:ascii="Georgia" w:hAnsi="Georgia"/>
        </w:rPr>
        <w:t>Министр</w:t>
      </w:r>
      <w:r>
        <w:rPr>
          <w:rFonts w:ascii="Georgia" w:hAnsi="Georgia"/>
        </w:rPr>
        <w:br/>
      </w:r>
      <w:r>
        <w:rPr>
          <w:rFonts w:ascii="Georgia" w:hAnsi="Georgia"/>
        </w:rPr>
        <w:t>М.А.Мурашко</w:t>
      </w:r>
      <w:r>
        <w:rPr>
          <w:rFonts w:ascii="Georgia" w:hAnsi="Georgia"/>
        </w:rPr>
        <w:t xml:space="preserve"> </w:t>
      </w:r>
    </w:p>
    <w:p w:rsidR="00000000" w:rsidRDefault="00D70BBD">
      <w:pPr>
        <w:spacing w:after="223"/>
        <w:jc w:val="both"/>
        <w:divId w:val="620764624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Зарегистрировано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в Министерстве юстиции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Российской Федерации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30 ноября 2021 года,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регистрационный № 6612</w:t>
      </w:r>
      <w:r>
        <w:rPr>
          <w:rFonts w:ascii="Helvetica" w:hAnsi="Helvetica" w:cs="Helvetica"/>
          <w:sz w:val="20"/>
          <w:szCs w:val="20"/>
        </w:rPr>
        <w:t>4</w:t>
      </w:r>
    </w:p>
    <w:p w:rsidR="00000000" w:rsidRDefault="00D70BBD">
      <w:pPr>
        <w:pStyle w:val="align-right"/>
        <w:divId w:val="1885214220"/>
        <w:rPr>
          <w:rFonts w:ascii="Georgia" w:hAnsi="Georgia"/>
        </w:rPr>
      </w:pPr>
      <w:r>
        <w:rPr>
          <w:rFonts w:ascii="Georgia" w:hAnsi="Georgia"/>
        </w:rPr>
        <w:t>Приложение № 1</w:t>
      </w:r>
      <w:r>
        <w:rPr>
          <w:rFonts w:ascii="Georgia" w:hAnsi="Georgia"/>
        </w:rPr>
        <w:br/>
      </w:r>
      <w:r>
        <w:rPr>
          <w:rFonts w:ascii="Georgia" w:hAnsi="Georgia"/>
        </w:rPr>
        <w:t>к приказу Министерства здравоохранения</w:t>
      </w:r>
      <w:r>
        <w:rPr>
          <w:rFonts w:ascii="Georgia" w:hAnsi="Georgia"/>
        </w:rPr>
        <w:br/>
      </w:r>
      <w:r>
        <w:rPr>
          <w:rFonts w:ascii="Georgia" w:hAnsi="Georgia"/>
        </w:rPr>
        <w:t>Российской Федерации</w:t>
      </w:r>
      <w:r>
        <w:rPr>
          <w:rFonts w:ascii="Georgia" w:hAnsi="Georgia"/>
        </w:rPr>
        <w:br/>
      </w:r>
      <w:r>
        <w:rPr>
          <w:rFonts w:ascii="Georgia" w:hAnsi="Georgia"/>
        </w:rPr>
        <w:t>от 24 ноября 2021 года № 1094н</w:t>
      </w:r>
      <w:r>
        <w:rPr>
          <w:rFonts w:ascii="Georgia" w:hAnsi="Georgia"/>
        </w:rPr>
        <w:t xml:space="preserve"> </w:t>
      </w:r>
    </w:p>
    <w:p w:rsidR="00000000" w:rsidRDefault="00D70BBD">
      <w:pPr>
        <w:divId w:val="1388724412"/>
        <w:rPr>
          <w:rFonts w:ascii="Georgia" w:eastAsia="Times New Roman" w:hAnsi="Georgia"/>
        </w:rPr>
      </w:pPr>
      <w:r>
        <w:rPr>
          <w:rStyle w:val="docsupplement-number"/>
          <w:rFonts w:ascii="Georgia" w:eastAsia="Times New Roman" w:hAnsi="Georgia"/>
        </w:rPr>
        <w:t xml:space="preserve">Приложение 1. </w:t>
      </w:r>
      <w:r>
        <w:rPr>
          <w:rStyle w:val="docsupplement-name"/>
          <w:rFonts w:ascii="Georgia" w:eastAsia="Times New Roman" w:hAnsi="Georgia"/>
        </w:rPr>
        <w:t>Порядок назначения лекарственных препарато</w:t>
      </w:r>
      <w:r>
        <w:rPr>
          <w:rStyle w:val="docsupplement-name"/>
          <w:rFonts w:ascii="Georgia" w:eastAsia="Times New Roman" w:hAnsi="Georgia"/>
        </w:rPr>
        <w:t>в</w:t>
      </w:r>
    </w:p>
    <w:p w:rsidR="00000000" w:rsidRDefault="00D70BBD">
      <w:pPr>
        <w:divId w:val="209613875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>I.</w:t>
      </w: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Общие положени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я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1. Назначение лекарственных препаратов для медицинского применения (далее - лекарственные препараты) осуществляется лечащим врачом, фельдшером, акушеркой в случае возложения на них полномочий лечащего врача, при оказании медицинской помощи</w:t>
      </w:r>
      <w:r>
        <w:rPr>
          <w:rFonts w:ascii="Georgia" w:hAnsi="Georgia"/>
        </w:rPr>
        <w:t xml:space="preserve"> в медицинских организациях</w:t>
      </w:r>
      <w:r>
        <w:rPr>
          <w:rFonts w:ascii="Georgia" w:hAnsi="Georgia"/>
          <w:noProof/>
        </w:rPr>
        <w:drawing>
          <wp:inline distT="0" distB="0" distL="0" distR="0">
            <wp:extent cx="85725" cy="219075"/>
            <wp:effectExtent l="19050" t="0" r="9525" b="0"/>
            <wp:docPr id="1" name="Рисунок 1" descr="https://vip.1crs.ru/system/content/image/210/1/574142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vip.1crs.ru/system/content/image/210/1/574142/"/>
                    <pic:cNvPicPr>
                      <a:picLocks noChangeAspect="1" noChangeArrowheads="1"/>
                    </pic:cNvPicPr>
                  </pic:nvPicPr>
                  <pic:blipFill>
                    <a:blip r:link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>, в</w:t>
      </w:r>
      <w:r>
        <w:rPr>
          <w:rFonts w:ascii="Georgia" w:hAnsi="Georgia"/>
        </w:rPr>
        <w:t xml:space="preserve"> порядке, установленном</w:t>
      </w:r>
      <w:r>
        <w:rPr>
          <w:rFonts w:ascii="Georgia" w:hAnsi="Georgia"/>
        </w:rPr>
        <w:t xml:space="preserve"> </w:t>
      </w:r>
      <w:hyperlink r:id="rId38" w:anchor="/document/99/902339307/" w:history="1">
        <w:r>
          <w:rPr>
            <w:rStyle w:val="a4"/>
            <w:rFonts w:ascii="Georgia" w:hAnsi="Georgia"/>
          </w:rPr>
          <w:t>приказом Министерства здравоохранения и социального развития Российской Федерации от 23 марта 2012 г. № 252н "Об утверждении Порядка возложения на фельдшера, акушерку</w:t>
        </w:r>
        <w:r>
          <w:rPr>
            <w:rStyle w:val="a4"/>
            <w:rFonts w:ascii="Georgia" w:hAnsi="Georgia"/>
          </w:rPr>
          <w:t xml:space="preserve"> руководителем медицинской организации при организации оказания первичной медико-санитарной помощи и скорой медицинской помощи отдельных функций лечащего врача по непосредственному оказанию медицинской помощи пациенту в период наблюдения за ним и его лечен</w:t>
        </w:r>
        <w:r>
          <w:rPr>
            <w:rStyle w:val="a4"/>
            <w:rFonts w:ascii="Georgia" w:hAnsi="Georgia"/>
          </w:rPr>
          <w:t xml:space="preserve">ия, в том числе по назначению и применению лекарственных препаратов, включая наркотические лекарственные препараты и психотропные </w:t>
        </w:r>
        <w:r>
          <w:rPr>
            <w:rStyle w:val="a4"/>
            <w:rFonts w:ascii="Georgia" w:hAnsi="Georgia"/>
          </w:rPr>
          <w:lastRenderedPageBreak/>
          <w:t>лекарственные препараты"</w:t>
        </w:r>
      </w:hyperlink>
      <w:r>
        <w:rPr>
          <w:rFonts w:ascii="Georgia" w:hAnsi="Georgia"/>
          <w:noProof/>
        </w:rPr>
        <w:drawing>
          <wp:inline distT="0" distB="0" distL="0" distR="0">
            <wp:extent cx="104775" cy="219075"/>
            <wp:effectExtent l="19050" t="0" r="9525" b="0"/>
            <wp:docPr id="2" name="Рисунок 2" descr="https://vip.1crs.ru/system/content/image/210/1/575999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vip.1crs.ru/system/content/image/210/1/575999/"/>
                    <pic:cNvPicPr>
                      <a:picLocks noChangeAspect="1" noChangeArrowheads="1"/>
                    </pic:cNvPicPr>
                  </pic:nvPicPr>
                  <pic:blipFill>
                    <a:blip r:link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>, индивидуальными предпринимателями, осуществляющими медицинскую деятельность (далее - медицинские работники)</w:t>
      </w:r>
      <w:r>
        <w:rPr>
          <w:rFonts w:ascii="Georgia" w:hAnsi="Georgia"/>
        </w:rPr>
        <w:t>.</w:t>
      </w:r>
    </w:p>
    <w:p w:rsidR="00000000" w:rsidRDefault="00D70BBD">
      <w:pPr>
        <w:spacing w:after="240"/>
        <w:divId w:val="435248496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85725" cy="219075"/>
            <wp:effectExtent l="19050" t="0" r="9525" b="0"/>
            <wp:docPr id="3" name="Рисунок 3" descr="https://vip.1crs.ru/system/content/image/210/1/574142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vip.1crs.ru/system/content/image/210/1/574142/"/>
                    <pic:cNvPicPr>
                      <a:picLocks noChangeAspect="1" noChangeArrowheads="1"/>
                    </pic:cNvPicPr>
                  </pic:nvPicPr>
                  <pic:blipFill>
                    <a:blip r:link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40" w:anchor="/document/99/902312609/XA00M5O2MC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Пункт 11 статьи 2 Федерального закона от 21 ноября 2011 г. № 323-ФЗ "Об основах охраны здоровья граждан в Российской Федерации"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(Собрание законодательства Российской Федерации, 20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>11, № 48, ст.6724, 2019, № 52, ст.7796) (далее - Федеральный закон № 323-ФЗ).</w:t>
      </w:r>
    </w:p>
    <w:p w:rsidR="00000000" w:rsidRDefault="00D70BBD">
      <w:pPr>
        <w:divId w:val="650133493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104775" cy="219075"/>
            <wp:effectExtent l="19050" t="0" r="9525" b="0"/>
            <wp:docPr id="4" name="Рисунок 4" descr="https://vip.1crs.ru/system/content/image/210/1/575999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vip.1crs.ru/system/content/image/210/1/575999/"/>
                    <pic:cNvPicPr>
                      <a:picLocks noChangeAspect="1" noChangeArrowheads="1"/>
                    </pic:cNvPicPr>
                  </pic:nvPicPr>
                  <pic:blipFill>
                    <a:blip r:link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>Зарегистрирован Министерством юстиции Российской Федерации 28 апреля 2012 г., регистрационный № 23971 с изменениями, внесенными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</w:t>
      </w:r>
      <w:hyperlink r:id="rId41" w:anchor="/document/99/542611776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приказом Министерства здравоохранения Российской Федерации от 31 октября 2017 г. № 882н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(зарегистрирован Министерством юстиции Российской Федерации 9 января 2018 г., регистрационный № 49561).</w:t>
      </w:r>
    </w:p>
    <w:p w:rsidR="00000000" w:rsidRDefault="00D70BBD">
      <w:pPr>
        <w:divId w:val="1885214220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t>Медицинский работник, оформивший рецепт с нарушением настоящег</w:t>
      </w:r>
      <w:r>
        <w:rPr>
          <w:rFonts w:ascii="Georgia" w:eastAsia="Times New Roman" w:hAnsi="Georgia"/>
        </w:rPr>
        <w:t>о порядка, или руководитель медицинской организации обеспечивают своевременное переоформление требуемого для пациента рецепта</w:t>
      </w:r>
      <w:r>
        <w:rPr>
          <w:rFonts w:ascii="Georgia" w:eastAsia="Times New Roman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2. Сведения о назначенном лекарственном препарате (наименование лекарственного препарата, дозировка, способ введения и применения</w:t>
      </w:r>
      <w:r>
        <w:rPr>
          <w:rFonts w:ascii="Georgia" w:hAnsi="Georgia"/>
        </w:rPr>
        <w:t>, режим дозирования, продолжительность лечения и обоснование назначения лекарственного препарата) вносятся медицинским работником в медицинскую документацию пациента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 xml:space="preserve">В случаях, указанных в </w:t>
      </w:r>
      <w:hyperlink r:id="rId42" w:anchor="/document/99/727251258/XA00M7G2MM/" w:tgtFrame="_self" w:history="1">
        <w:r>
          <w:rPr>
            <w:rStyle w:val="a4"/>
            <w:rFonts w:ascii="Georgia" w:hAnsi="Georgia"/>
          </w:rPr>
          <w:t>пунктах 8</w:t>
        </w:r>
      </w:hyperlink>
      <w:r>
        <w:rPr>
          <w:rFonts w:ascii="Georgia" w:hAnsi="Georgia"/>
        </w:rPr>
        <w:t>-</w:t>
      </w:r>
      <w:hyperlink r:id="rId43" w:anchor="/document/99/727251258/XA00M7U2MN/" w:tgtFrame="_self" w:history="1">
        <w:r>
          <w:rPr>
            <w:rStyle w:val="a4"/>
            <w:rFonts w:ascii="Georgia" w:hAnsi="Georgia"/>
          </w:rPr>
          <w:t>11 настоящего Порядка</w:t>
        </w:r>
      </w:hyperlink>
      <w:r>
        <w:rPr>
          <w:rFonts w:ascii="Georgia" w:hAnsi="Georgia"/>
        </w:rPr>
        <w:t>, медицинский работник, назначивший лекарственный препарат, оформляет назначение лекарственных препаратов, в том ч</w:t>
      </w:r>
      <w:r>
        <w:rPr>
          <w:rFonts w:ascii="Georgia" w:hAnsi="Georgia"/>
        </w:rPr>
        <w:t>исле подлежащих изготовлению и отпуску аптечными организациями (далее - лекарственные препараты индивидуального изготовления), на рецептурном бланке, оформленном на бумажном носителе за своей подписью (далее - рецепт на бумажном носителе), и (или) с соглас</w:t>
      </w:r>
      <w:r>
        <w:rPr>
          <w:rFonts w:ascii="Georgia" w:hAnsi="Georgia"/>
        </w:rPr>
        <w:t>ия пациента или его законного представителя</w:t>
      </w:r>
      <w:r>
        <w:rPr>
          <w:rFonts w:ascii="Georgia" w:hAnsi="Georgia"/>
          <w:noProof/>
        </w:rPr>
        <w:drawing>
          <wp:inline distT="0" distB="0" distL="0" distR="0">
            <wp:extent cx="104775" cy="219075"/>
            <wp:effectExtent l="19050" t="0" r="9525" b="0"/>
            <wp:docPr id="5" name="Рисунок 5" descr="https://vip.1crs.ru/system/content/image/210/1/576323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vip.1crs.ru/system/content/image/210/1/576323/"/>
                    <pic:cNvPicPr>
                      <a:picLocks noChangeAspect="1" noChangeArrowheads="1"/>
                    </pic:cNvPicPr>
                  </pic:nvPicPr>
                  <pic:blipFill>
                    <a:blip r:link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 xml:space="preserve"> на рецептурном бланке в форме электронного документа с использованием усиленной квалифицированной электронной подписи медицинского работника (далее - рецепт в форме электронного документа)</w:t>
      </w:r>
      <w:r>
        <w:rPr>
          <w:rFonts w:ascii="Georgia" w:hAnsi="Georgia"/>
        </w:rPr>
        <w:t>.</w:t>
      </w:r>
    </w:p>
    <w:p w:rsidR="00000000" w:rsidRDefault="00D70BBD">
      <w:pPr>
        <w:divId w:val="997422571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104775" cy="219075"/>
            <wp:effectExtent l="19050" t="0" r="9525" b="0"/>
            <wp:docPr id="6" name="Рисунок 6" descr="https://vip.1crs.ru/system/content/image/210/1/576323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vip.1crs.ru/system/content/image/210/1/576323/"/>
                    <pic:cNvPicPr>
                      <a:picLocks noChangeAspect="1" noChangeArrowheads="1"/>
                    </pic:cNvPicPr>
                  </pic:nvPicPr>
                  <pic:blipFill>
                    <a:blip r:link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45" w:anchor="/document/99/902312609/XA00M9Q2NI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Пункт 2 статьи 20 Федерального закона № 323-ФЗ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(Собрание законодательства Российской Федерации, 2011, № 48, ст.6724; 2021, № 27, ст.5159).</w:t>
      </w:r>
    </w:p>
    <w:p w:rsidR="00000000" w:rsidRDefault="00D70BBD">
      <w:pPr>
        <w:divId w:val="1885214220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t>Рецепт в форме электронного документа, содержащий назначение наркотических средств или психотропных веществ, подписывается с использованием усиленной квалифицированной электронной подписи лечащего врача или фельдшера, акушерки, на которых возложены функции</w:t>
      </w:r>
      <w:r>
        <w:rPr>
          <w:rFonts w:ascii="Georgia" w:eastAsia="Times New Roman" w:hAnsi="Georgia"/>
        </w:rPr>
        <w:t xml:space="preserve"> лечащего врача, и соответствующей медицинской организации</w:t>
      </w:r>
      <w:r>
        <w:rPr>
          <w:rFonts w:ascii="Georgia" w:eastAsia="Times New Roman" w:hAnsi="Georgia"/>
          <w:noProof/>
        </w:rPr>
        <w:drawing>
          <wp:inline distT="0" distB="0" distL="0" distR="0">
            <wp:extent cx="104775" cy="219075"/>
            <wp:effectExtent l="19050" t="0" r="9525" b="0"/>
            <wp:docPr id="7" name="Рисунок 7" descr="https://vip.1crs.ru/system/content/image/210/1/576324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vip.1crs.ru/system/content/image/210/1/576324/"/>
                    <pic:cNvPicPr>
                      <a:picLocks noChangeAspect="1" noChangeArrowheads="1"/>
                    </pic:cNvPicPr>
                  </pic:nvPicPr>
                  <pic:blipFill>
                    <a:blip r:link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eastAsia="Times New Roman" w:hAnsi="Georgia"/>
        </w:rPr>
        <w:t>.</w:t>
      </w:r>
    </w:p>
    <w:p w:rsidR="00000000" w:rsidRDefault="00D70BBD">
      <w:pPr>
        <w:divId w:val="1476753011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104775" cy="219075"/>
            <wp:effectExtent l="19050" t="0" r="9525" b="0"/>
            <wp:docPr id="8" name="Рисунок 8" descr="https://vip.1crs.ru/system/content/image/210/1/576324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vip.1crs.ru/system/content/image/210/1/576324/"/>
                    <pic:cNvPicPr>
                      <a:picLocks noChangeAspect="1" noChangeArrowheads="1"/>
                    </pic:cNvPicPr>
                  </pic:nvPicPr>
                  <pic:blipFill>
                    <a:blip r:link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47" w:anchor="/document/99/9056021/XA00MB02NI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Пункт 1 статьи 26 Федерального закона от 8 января 1998 г. № 3-ФЗ "О наркотических средствах и психотропных веществах"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(Собрание законодательства Российской Федерации, 1998, № 2, ст.219, 2017, № 31, ст.4791) (далее - Федеральный закон № 3-ФЗ).</w:t>
      </w:r>
    </w:p>
    <w:p w:rsidR="00000000" w:rsidRDefault="00D70BBD">
      <w:pPr>
        <w:divId w:val="1885214220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lastRenderedPageBreak/>
        <w:br/>
      </w: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t>О</w:t>
      </w:r>
      <w:r>
        <w:rPr>
          <w:rFonts w:ascii="Georgia" w:eastAsia="Times New Roman" w:hAnsi="Georgia"/>
        </w:rPr>
        <w:t>формление рецептов в форме электронных документов осуществляется в случае принятия уполномоченным органом исполнительной власти субъекта Российской Федерации в соответствии с</w:t>
      </w:r>
      <w:r>
        <w:rPr>
          <w:rFonts w:ascii="Georgia" w:eastAsia="Times New Roman" w:hAnsi="Georgia"/>
        </w:rPr>
        <w:t xml:space="preserve"> </w:t>
      </w:r>
      <w:hyperlink r:id="rId48" w:anchor="/document/99/902209774/XA00M9O2MJ/" w:history="1">
        <w:r>
          <w:rPr>
            <w:rStyle w:val="a4"/>
            <w:rFonts w:ascii="Georgia" w:eastAsia="Times New Roman" w:hAnsi="Georgia"/>
          </w:rPr>
          <w:t>пунк</w:t>
        </w:r>
        <w:r>
          <w:rPr>
            <w:rStyle w:val="a4"/>
            <w:rFonts w:ascii="Georgia" w:eastAsia="Times New Roman" w:hAnsi="Georgia"/>
          </w:rPr>
          <w:t>том 4 статьи 6 Федерального закона от 12 апреля 2010 г. № 61-ФЗ "Об обращении лекарственных средств"</w:t>
        </w:r>
      </w:hyperlink>
      <w:r>
        <w:rPr>
          <w:rFonts w:ascii="Georgia" w:eastAsia="Times New Roman" w:hAnsi="Georgia"/>
          <w:noProof/>
        </w:rPr>
        <w:drawing>
          <wp:inline distT="0" distB="0" distL="0" distR="0">
            <wp:extent cx="104775" cy="219075"/>
            <wp:effectExtent l="19050" t="0" r="9525" b="0"/>
            <wp:docPr id="9" name="Рисунок 9" descr="https://vip.1crs.ru/system/content/image/210/1/576325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vip.1crs.ru/system/content/image/210/1/576325/"/>
                    <pic:cNvPicPr>
                      <a:picLocks noChangeAspect="1" noChangeArrowheads="1"/>
                    </pic:cNvPicPr>
                  </pic:nvPicPr>
                  <pic:blipFill>
                    <a:blip r:link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eastAsia="Times New Roman" w:hAnsi="Georgia"/>
        </w:rPr>
        <w:t xml:space="preserve"> </w:t>
      </w:r>
      <w:r>
        <w:rPr>
          <w:rFonts w:ascii="Georgia" w:eastAsia="Times New Roman" w:hAnsi="Georgia"/>
        </w:rPr>
        <w:t>решения об использовании на территории субъекта Российской Федерации наряду с рецептами на лекарственные препараты, оформленными на бумажном носителе, рецептов на лекарственные препараты, сформированных в форме электронных документов</w:t>
      </w:r>
      <w:r>
        <w:rPr>
          <w:rFonts w:ascii="Georgia" w:eastAsia="Times New Roman" w:hAnsi="Georgia"/>
        </w:rPr>
        <w:t>.</w:t>
      </w:r>
    </w:p>
    <w:p w:rsidR="00000000" w:rsidRDefault="00D70BBD">
      <w:pPr>
        <w:divId w:val="1137602919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104775" cy="219075"/>
            <wp:effectExtent l="19050" t="0" r="9525" b="0"/>
            <wp:docPr id="10" name="Рисунок 10" descr="https://vip.1crs.ru/system/content/image/210/1/576325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vip.1crs.ru/system/content/image/210/1/576325/"/>
                    <pic:cNvPicPr>
                      <a:picLocks noChangeAspect="1" noChangeArrowheads="1"/>
                    </pic:cNvPicPr>
                  </pic:nvPicPr>
                  <pic:blipFill>
                    <a:blip r:link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>Собрание законодательства Российской Федерации, 2010, № 16, ст.1815, 2019, № 52, ст.7793.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3. При выписке пациента из медицинской организации, в которой ему оказывалась медицинская помощь в стац</w:t>
      </w:r>
      <w:r>
        <w:rPr>
          <w:rFonts w:ascii="Georgia" w:hAnsi="Georgia"/>
        </w:rPr>
        <w:t>ионарных условиях, при необходимости продолжения приема лекарственного препарата в амбулаторных условиях данному пациенту по решению руководителя медицинской организации назначаются с оформлением рецепта в форме электронного документа и (или) на бумажном н</w:t>
      </w:r>
      <w:r>
        <w:rPr>
          <w:rFonts w:ascii="Georgia" w:hAnsi="Georgia"/>
        </w:rPr>
        <w:t>осителе (за исключением оформления рецептов на лекарственные препараты, подлежащие отпуску бесплатно или со скидкой) либо выдаются (пациенту или его законному представителю) одновременно с выпиской из истории болезни лекарственные препараты, в том числе на</w:t>
      </w:r>
      <w:r>
        <w:rPr>
          <w:rFonts w:ascii="Georgia" w:hAnsi="Georgia"/>
        </w:rPr>
        <w:t>ркотические и психотропные лекарственные препараты, внесенные в</w:t>
      </w:r>
      <w:r>
        <w:rPr>
          <w:rFonts w:ascii="Georgia" w:hAnsi="Georgia"/>
        </w:rPr>
        <w:t xml:space="preserve"> </w:t>
      </w:r>
      <w:hyperlink r:id="rId50" w:anchor="/document/99/901711867/XA00LVS2MC/" w:history="1">
        <w:r>
          <w:rPr>
            <w:rStyle w:val="a4"/>
            <w:rFonts w:ascii="Georgia" w:hAnsi="Georgia"/>
          </w:rPr>
          <w:t>списки II</w:t>
        </w:r>
      </w:hyperlink>
      <w:r>
        <w:rPr>
          <w:rFonts w:ascii="Georgia" w:hAnsi="Georgia"/>
        </w:rPr>
        <w:t xml:space="preserve"> и</w:t>
      </w:r>
      <w:r>
        <w:rPr>
          <w:rFonts w:ascii="Georgia" w:hAnsi="Georgia"/>
        </w:rPr>
        <w:t xml:space="preserve"> </w:t>
      </w:r>
      <w:hyperlink r:id="rId51" w:anchor="/document/99/901711867/XA00M3A2MS/" w:history="1">
        <w:r>
          <w:rPr>
            <w:rStyle w:val="a4"/>
            <w:rFonts w:ascii="Georgia" w:hAnsi="Georgia"/>
          </w:rPr>
          <w:t xml:space="preserve">III перечня наркотических </w:t>
        </w:r>
        <w:r>
          <w:rPr>
            <w:rStyle w:val="a4"/>
            <w:rFonts w:ascii="Georgia" w:hAnsi="Georgia"/>
          </w:rPr>
          <w:t>средств, психотропных веществ и их прекурсоров, подлежащих контролю в Российской Федерации</w:t>
        </w:r>
      </w:hyperlink>
      <w:r>
        <w:rPr>
          <w:rFonts w:ascii="Georgia" w:hAnsi="Georgia"/>
        </w:rPr>
        <w:t>, утвержденного Правительством Российской Федерации</w:t>
      </w:r>
      <w:r>
        <w:rPr>
          <w:rFonts w:ascii="Georgia" w:hAnsi="Georgia"/>
          <w:noProof/>
        </w:rPr>
        <w:drawing>
          <wp:inline distT="0" distB="0" distL="0" distR="0">
            <wp:extent cx="104775" cy="219075"/>
            <wp:effectExtent l="19050" t="0" r="9525" b="0"/>
            <wp:docPr id="11" name="Рисунок 11" descr="https://vip.1crs.ru/system/content/image/210/1/576329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vip.1crs.ru/system/content/image/210/1/576329/"/>
                    <pic:cNvPicPr>
                      <a:picLocks noChangeAspect="1" noChangeArrowheads="1"/>
                    </pic:cNvPicPr>
                  </pic:nvPicPr>
                  <pic:blipFill>
                    <a:blip r:link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 xml:space="preserve"> (далее - Перечень), сильнодействующие лекарственные препараты, на срок приема пациентом до 5 дней</w:t>
      </w:r>
      <w:r>
        <w:rPr>
          <w:rFonts w:ascii="Georgia" w:hAnsi="Georgia"/>
        </w:rPr>
        <w:t>.</w:t>
      </w:r>
    </w:p>
    <w:p w:rsidR="00000000" w:rsidRDefault="00D70BBD">
      <w:pPr>
        <w:divId w:val="592931522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104775" cy="219075"/>
            <wp:effectExtent l="19050" t="0" r="9525" b="0"/>
            <wp:docPr id="12" name="Рисунок 12" descr="https://vip.1crs.ru/system/content/image/210/1/576329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vip.1crs.ru/system/content/image/210/1/576329/"/>
                    <pic:cNvPicPr>
                      <a:picLocks noChangeAspect="1" noChangeArrowheads="1"/>
                    </pic:cNvPicPr>
                  </pic:nvPicPr>
                  <pic:blipFill>
                    <a:blip r:link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53" w:anchor="/document/99/9056021/XA00M262MM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Пункт 2 статьи 2 Федерального закона № 3-ФЗ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(Собрание законодательства Российской Федерации, 1998, № 2, ст.219; 2016, № 27, ст.4238).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4. Назначение лекарственных препаратов при оказании медицинской помощи в стационарных условиях может осуществляться посредством требований медицинской организации, направляемых в аптечные организации, являющиеся структурными подразделениями медицинской орг</w:t>
      </w:r>
      <w:r>
        <w:rPr>
          <w:rFonts w:ascii="Georgia" w:hAnsi="Georgia"/>
        </w:rPr>
        <w:t>анизации</w:t>
      </w:r>
      <w:r>
        <w:rPr>
          <w:rFonts w:ascii="Georgia" w:hAnsi="Georgia"/>
          <w:noProof/>
        </w:rPr>
        <w:drawing>
          <wp:inline distT="0" distB="0" distL="0" distR="0">
            <wp:extent cx="104775" cy="219075"/>
            <wp:effectExtent l="19050" t="0" r="9525" b="0"/>
            <wp:docPr id="13" name="Рисунок 13" descr="https://vip.1crs.ru/system/content/image/210/1/576332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vip.1crs.ru/system/content/image/210/1/576332/"/>
                    <pic:cNvPicPr>
                      <a:picLocks noChangeAspect="1" noChangeArrowheads="1"/>
                    </pic:cNvPicPr>
                  </pic:nvPicPr>
                  <pic:blipFill>
                    <a:blip r:link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>.</w:t>
      </w:r>
    </w:p>
    <w:p w:rsidR="00000000" w:rsidRDefault="00D70BBD">
      <w:pPr>
        <w:divId w:val="1285959310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104775" cy="219075"/>
            <wp:effectExtent l="19050" t="0" r="9525" b="0"/>
            <wp:docPr id="14" name="Рисунок 14" descr="https://vip.1crs.ru/system/content/image/210/1/576332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vip.1crs.ru/system/content/image/210/1/576332/"/>
                    <pic:cNvPicPr>
                      <a:picLocks noChangeAspect="1" noChangeArrowheads="1"/>
                    </pic:cNvPicPr>
                  </pic:nvPicPr>
                  <pic:blipFill>
                    <a:blip r:link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55" w:anchor="/document/99/902209774/XA00M4U2MM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Пункт 54 статьи 4 Федерального закона от 12 апреля 2</w:t>
        </w:r>
        <w:r>
          <w:rPr>
            <w:rStyle w:val="a4"/>
            <w:rFonts w:ascii="Helvetica" w:eastAsia="Times New Roman" w:hAnsi="Helvetica" w:cs="Helvetica"/>
            <w:sz w:val="17"/>
            <w:szCs w:val="17"/>
          </w:rPr>
          <w:t>010 г. № 61-ФЗ "Об обращении лекарственных средств"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(Собрание законодательства Российской Федерации, 2010, № 16, ст.1815; 2019, № 31, ст.4456) (далее - Федеральный закон № 61-ФЗ).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5. Назначение лекарственных препаратов осуществляется медицинским работником</w:t>
      </w:r>
      <w:r>
        <w:rPr>
          <w:rFonts w:ascii="Georgia" w:hAnsi="Georgia"/>
        </w:rPr>
        <w:t xml:space="preserve"> по международному непатентованному наименованию, а при его отсутствии - группировочному или химическому наименованию. В случае отсутствия международного непатентованного наименования и группировочного или химического наименования лекарственного препарата </w:t>
      </w:r>
      <w:r>
        <w:rPr>
          <w:rFonts w:ascii="Georgia" w:hAnsi="Georgia"/>
        </w:rPr>
        <w:t xml:space="preserve">лекарственный препарат назначается медицинским работником по торговому наименованию. При наличии медицинских показаний (индивидуальная непереносимость, по жизненным показаниям) по решению врачебной комиссии медицинской </w:t>
      </w:r>
      <w:r>
        <w:rPr>
          <w:rFonts w:ascii="Georgia" w:hAnsi="Georgia"/>
        </w:rPr>
        <w:lastRenderedPageBreak/>
        <w:t>организации</w:t>
      </w:r>
      <w:r>
        <w:rPr>
          <w:rFonts w:ascii="Georgia" w:hAnsi="Georgia"/>
          <w:noProof/>
        </w:rPr>
        <w:drawing>
          <wp:inline distT="0" distB="0" distL="0" distR="0">
            <wp:extent cx="104775" cy="219075"/>
            <wp:effectExtent l="19050" t="0" r="9525" b="0"/>
            <wp:docPr id="15" name="Рисунок 15" descr="https://vip.1crs.ru/system/content/image/210/1/576363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vip.1crs.ru/system/content/image/210/1/576363/"/>
                    <pic:cNvPicPr>
                      <a:picLocks noChangeAspect="1" noChangeArrowheads="1"/>
                    </pic:cNvPicPr>
                  </pic:nvPicPr>
                  <pic:blipFill>
                    <a:blip r:link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 xml:space="preserve"> осуществляется назначение и оформление назначения лекарственных препаратов, не входящих в стандарты медицинской помощи, разработанные в соответствии с</w:t>
      </w:r>
      <w:r>
        <w:rPr>
          <w:rFonts w:ascii="Georgia" w:hAnsi="Georgia"/>
        </w:rPr>
        <w:t xml:space="preserve"> </w:t>
      </w:r>
      <w:hyperlink r:id="rId57" w:anchor="/document/99/902312609/XA00MCA2NN/" w:history="1">
        <w:r>
          <w:rPr>
            <w:rStyle w:val="a4"/>
            <w:rFonts w:ascii="Georgia" w:hAnsi="Georgia"/>
          </w:rPr>
          <w:t>пунктом 14 статьи 37 Федерального закона № 323-ФЗ</w:t>
        </w:r>
      </w:hyperlink>
      <w:r>
        <w:rPr>
          <w:rFonts w:ascii="Georgia" w:hAnsi="Georgia"/>
          <w:noProof/>
        </w:rPr>
        <w:drawing>
          <wp:inline distT="0" distB="0" distL="0" distR="0">
            <wp:extent cx="104775" cy="219075"/>
            <wp:effectExtent l="19050" t="0" r="9525" b="0"/>
            <wp:docPr id="16" name="Рисунок 16" descr="https://vip.1crs.ru/system/content/image/210/1/576364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vip.1crs.ru/system/content/image/210/1/576364/"/>
                    <pic:cNvPicPr>
                      <a:picLocks noChangeAspect="1" noChangeArrowheads="1"/>
                    </pic:cNvPicPr>
                  </pic:nvPicPr>
                  <pic:blipFill>
                    <a:blip r:link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 xml:space="preserve">, или не предусмотренных соответствующей клинической рекомендацией, либо по торговым наименованиям. Решение врачебной комиссии медицинской организации фиксируется в медицинской документации пациента и </w:t>
      </w:r>
      <w:r>
        <w:rPr>
          <w:rFonts w:ascii="Georgia" w:hAnsi="Georgia"/>
        </w:rPr>
        <w:t>в журнале врачебной комиссии</w:t>
      </w:r>
      <w:r>
        <w:rPr>
          <w:rFonts w:ascii="Georgia" w:hAnsi="Georgia"/>
        </w:rPr>
        <w:t>.</w:t>
      </w:r>
    </w:p>
    <w:p w:rsidR="00000000" w:rsidRDefault="00D70BBD">
      <w:pPr>
        <w:spacing w:after="240"/>
        <w:divId w:val="348338313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104775" cy="219075"/>
            <wp:effectExtent l="19050" t="0" r="9525" b="0"/>
            <wp:docPr id="17" name="Рисунок 17" descr="https://vip.1crs.ru/system/content/image/210/1/576363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vip.1crs.ru/system/content/image/210/1/576363/"/>
                    <pic:cNvPicPr>
                      <a:picLocks noChangeAspect="1" noChangeArrowheads="1"/>
                    </pic:cNvPicPr>
                  </pic:nvPicPr>
                  <pic:blipFill>
                    <a:blip r:link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59" w:anchor="/document/99/902348296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Приказ Министерства здравоохранения и социального развития Российской Федерации от 5 мая 2012 г. № 502н "Об утверждении порядка создания и деятельности врачебной комиссии медицинской органи</w:t>
        </w:r>
        <w:r>
          <w:rPr>
            <w:rStyle w:val="a4"/>
            <w:rFonts w:ascii="Helvetica" w:eastAsia="Times New Roman" w:hAnsi="Helvetica" w:cs="Helvetica"/>
            <w:sz w:val="17"/>
            <w:szCs w:val="17"/>
          </w:rPr>
          <w:t>зации"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(зарегистрирован Министерством юстиции Российской Федерации 9 июня 2012 г., регистрационный № 24516) с изменениями, внесенными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</w:t>
      </w:r>
      <w:hyperlink r:id="rId60" w:anchor="/document/99/499066973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приказом Министерства здравоохранения Российской Федерац</w:t>
        </w:r>
        <w:r>
          <w:rPr>
            <w:rStyle w:val="a4"/>
            <w:rFonts w:ascii="Helvetica" w:eastAsia="Times New Roman" w:hAnsi="Helvetica" w:cs="Helvetica"/>
            <w:sz w:val="17"/>
            <w:szCs w:val="17"/>
          </w:rPr>
          <w:t>ии от 2 декабря 2013 г. № 886н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(зарегистрирован Министерством юстиции Российской Федерации 23 декабря 2013 г., регистрационный № 30714).</w:t>
      </w:r>
    </w:p>
    <w:p w:rsidR="00000000" w:rsidRDefault="00D70BBD">
      <w:pPr>
        <w:divId w:val="1871647909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104775" cy="219075"/>
            <wp:effectExtent l="19050" t="0" r="9525" b="0"/>
            <wp:docPr id="18" name="Рисунок 18" descr="https://vip.1crs.ru/system/content/image/210/1/576364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vip.1crs.ru/system/content/image/210/1/576364/"/>
                    <pic:cNvPicPr>
                      <a:picLocks noChangeAspect="1" noChangeArrowheads="1"/>
                    </pic:cNvPicPr>
                  </pic:nvPicPr>
                  <pic:blipFill>
                    <a:blip r:link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>Собрание законодательства Российской Федерации, 2011, № 48, ст.6724.</w:t>
      </w:r>
    </w:p>
    <w:p w:rsidR="00000000" w:rsidRDefault="00D70BBD">
      <w:pPr>
        <w:divId w:val="1885214220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t>Если при оказании пациенту медицинской помощи в медицинско</w:t>
      </w:r>
      <w:r>
        <w:rPr>
          <w:rFonts w:ascii="Georgia" w:eastAsia="Times New Roman" w:hAnsi="Georgia"/>
        </w:rPr>
        <w:t>й организации в стационарных условиях по решению врачебной комиссии осуществляются назначение и применение лекарственного препарата с конкретным торговым наименованием, то при оказании данному пациенту медицинской помощи в иной медицинской организации в ст</w:t>
      </w:r>
      <w:r>
        <w:rPr>
          <w:rFonts w:ascii="Georgia" w:eastAsia="Times New Roman" w:hAnsi="Georgia"/>
        </w:rPr>
        <w:t>ационарных условиях, а также в амбулаторных условиях осуществляется назначение ему лекарственного препарата с тем же торговым наименованием</w:t>
      </w:r>
      <w:r>
        <w:rPr>
          <w:rFonts w:ascii="Georgia" w:eastAsia="Times New Roman" w:hAnsi="Georgia"/>
          <w:noProof/>
        </w:rPr>
        <w:drawing>
          <wp:inline distT="0" distB="0" distL="0" distR="0">
            <wp:extent cx="152400" cy="219075"/>
            <wp:effectExtent l="19050" t="0" r="0" b="0"/>
            <wp:docPr id="19" name="Рисунок 19" descr="https://vip.1crs.ru/system/content/image/210/1/691221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vip.1crs.ru/system/content/image/210/1/691221/"/>
                    <pic:cNvPicPr>
                      <a:picLocks noChangeAspect="1" noChangeArrowheads="1"/>
                    </pic:cNvPicPr>
                  </pic:nvPicPr>
                  <pic:blipFill>
                    <a:blip r:link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eastAsia="Times New Roman" w:hAnsi="Georgia"/>
        </w:rPr>
        <w:t>.</w:t>
      </w:r>
    </w:p>
    <w:p w:rsidR="00000000" w:rsidRDefault="00D70BBD">
      <w:pPr>
        <w:divId w:val="2073696405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152400" cy="219075"/>
            <wp:effectExtent l="19050" t="0" r="0" b="0"/>
            <wp:docPr id="20" name="Рисунок 20" descr="https://vip.1crs.ru/system/content/image/210/1/691221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vip.1crs.ru/system/content/image/210/1/691221/"/>
                    <pic:cNvPicPr>
                      <a:picLocks noChangeAspect="1" noChangeArrowheads="1"/>
                    </pic:cNvPicPr>
                  </pic:nvPicPr>
                  <pic:blipFill>
                    <a:blip r:link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62" w:anchor="/document/99/565231697/XA00LU62M3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Пункт 2 постановления Правительства Российской Федерации от 30.06.2020 № 965 "О внесении изменений в Правила формирования перечня лекарственных средств, закупка которых осуществляется в соответствии с их торговыми наименованиями, и о применении лекарственн</w:t>
        </w:r>
        <w:r>
          <w:rPr>
            <w:rStyle w:val="a4"/>
            <w:rFonts w:ascii="Helvetica" w:eastAsia="Times New Roman" w:hAnsi="Helvetica" w:cs="Helvetica"/>
            <w:sz w:val="17"/>
            <w:szCs w:val="17"/>
          </w:rPr>
          <w:t>ых препаратов с конкретными торговыми наименованиями"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(Собрание законодательства Российской Федерации, 2020, № 28, ст.4422).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6. Назначение лекарственного препарата в рецепте на бумажном носителе или рецепте в форме электронного документа оформляется на имя</w:t>
      </w:r>
      <w:r>
        <w:rPr>
          <w:rFonts w:ascii="Georgia" w:hAnsi="Georgia"/>
        </w:rPr>
        <w:t xml:space="preserve"> пациента, для которого предназначен лекарственный препарат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 xml:space="preserve">Рецепт на бумажном носителе, оформленный на рецептурном бланке </w:t>
      </w:r>
      <w:hyperlink r:id="rId63" w:anchor="/document/99/727251258/XA00MCQ2N2/" w:tgtFrame="_self" w:history="1">
        <w:r>
          <w:rPr>
            <w:rStyle w:val="a4"/>
            <w:rFonts w:ascii="Georgia" w:hAnsi="Georgia"/>
          </w:rPr>
          <w:t>форм № 107/у-НП</w:t>
        </w:r>
      </w:hyperlink>
      <w:r>
        <w:rPr>
          <w:rFonts w:ascii="Georgia" w:hAnsi="Georgia"/>
        </w:rPr>
        <w:t xml:space="preserve">, </w:t>
      </w:r>
      <w:hyperlink r:id="rId64" w:anchor="/document/99/727251258/XA00M7M2N1/" w:tgtFrame="_self" w:history="1">
        <w:r>
          <w:rPr>
            <w:rStyle w:val="a4"/>
            <w:rFonts w:ascii="Georgia" w:hAnsi="Georgia"/>
          </w:rPr>
          <w:t>№ 107-1/у</w:t>
        </w:r>
      </w:hyperlink>
      <w:r>
        <w:rPr>
          <w:rFonts w:ascii="Georgia" w:hAnsi="Georgia"/>
        </w:rPr>
        <w:t xml:space="preserve">, </w:t>
      </w:r>
      <w:hyperlink r:id="rId65" w:anchor="/document/99/727251258/XA00M882N4/" w:tgtFrame="_self" w:history="1">
        <w:r>
          <w:rPr>
            <w:rStyle w:val="a4"/>
            <w:rFonts w:ascii="Georgia" w:hAnsi="Georgia"/>
          </w:rPr>
          <w:t>№ 148-1/у-88</w:t>
        </w:r>
      </w:hyperlink>
      <w:r>
        <w:rPr>
          <w:rFonts w:ascii="Georgia" w:hAnsi="Georgia"/>
        </w:rPr>
        <w:t xml:space="preserve">, </w:t>
      </w:r>
      <w:hyperlink r:id="rId66" w:anchor="/document/99/727251258/XA00M8Q2N7/" w:tgtFrame="_self" w:history="1">
        <w:r>
          <w:rPr>
            <w:rStyle w:val="a4"/>
            <w:rFonts w:ascii="Georgia" w:hAnsi="Georgia"/>
          </w:rPr>
          <w:t>№ 148-1/у-04(л)</w:t>
        </w:r>
      </w:hyperlink>
      <w:r>
        <w:rPr>
          <w:rFonts w:ascii="Georgia" w:hAnsi="Georgia"/>
        </w:rPr>
        <w:t>, утвержденных настоящим приказом, может быть получен пациентом, его законным представителем или лицом, имеющим оформленную в соответствии с гражданским законодательством Российской Федерации доверенность от пациента на право получени</w:t>
      </w:r>
      <w:r>
        <w:rPr>
          <w:rFonts w:ascii="Georgia" w:hAnsi="Georgia"/>
        </w:rPr>
        <w:t>я такого рецепта (далее - уполномоченное лицо)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Представление доверенности не требуется в случае получения рецепта на лекарственный препарат для инкурабельного больного на завершающем этапе его жизни лицом, осуществляющим уход за таким инкурабельным больн</w:t>
      </w:r>
      <w:r>
        <w:rPr>
          <w:rFonts w:ascii="Georgia" w:hAnsi="Georgia"/>
        </w:rPr>
        <w:t xml:space="preserve">ым. В таком случае медицинский работник выдает лицу, осуществляющему уход за инкурабельным больным, документ, подтверждающий инкурабельное состояние больного, содержащий сведения о лице, которое будет получать лекарственные </w:t>
      </w:r>
      <w:r>
        <w:rPr>
          <w:rFonts w:ascii="Georgia" w:hAnsi="Georgia"/>
        </w:rPr>
        <w:lastRenderedPageBreak/>
        <w:t>препараты по рецепту (фамилия, и</w:t>
      </w:r>
      <w:r>
        <w:rPr>
          <w:rFonts w:ascii="Georgia" w:hAnsi="Georgia"/>
        </w:rPr>
        <w:t>мя, отчество (последнее - при наличии), вид, серия и (или) номер документа, удостоверяющего личность), заверенный подписью и печатью данного медицинского работника, а также печатью медицинской организации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 xml:space="preserve">Документ, подтверждающий инкурабельное состояние </w:t>
      </w:r>
      <w:r>
        <w:rPr>
          <w:rFonts w:ascii="Georgia" w:hAnsi="Georgia"/>
        </w:rPr>
        <w:t>больного, остается в аптечной организации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Рецепт в форме электронного документа формируется с использованием государственной информационной системы в сфере здравоохранения субъекта Российской Федерации, медицинской информационной системы медицинской орга</w:t>
      </w:r>
      <w:r>
        <w:rPr>
          <w:rFonts w:ascii="Georgia" w:hAnsi="Georgia"/>
        </w:rPr>
        <w:t>низации</w:t>
      </w:r>
      <w:r>
        <w:rPr>
          <w:rFonts w:ascii="Georgia" w:hAnsi="Georgia"/>
          <w:noProof/>
        </w:rPr>
        <w:drawing>
          <wp:inline distT="0" distB="0" distL="0" distR="0">
            <wp:extent cx="142875" cy="219075"/>
            <wp:effectExtent l="19050" t="0" r="9525" b="0"/>
            <wp:docPr id="21" name="Рисунок 21" descr="https://vip.1crs.ru/system/content/image/210/1/691222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vip.1crs.ru/system/content/image/210/1/691222/"/>
                    <pic:cNvPicPr>
                      <a:picLocks noChangeAspect="1" noChangeArrowheads="1"/>
                    </pic:cNvPicPr>
                  </pic:nvPicPr>
                  <pic:blipFill>
                    <a:blip r:link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>.</w:t>
      </w:r>
    </w:p>
    <w:p w:rsidR="00000000" w:rsidRDefault="00D70BBD">
      <w:pPr>
        <w:divId w:val="731781559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142875" cy="219075"/>
            <wp:effectExtent l="19050" t="0" r="9525" b="0"/>
            <wp:docPr id="22" name="Рисунок 22" descr="https://vip.1crs.ru/system/content/image/210/1/691222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vip.1crs.ru/system/content/image/210/1/691222/"/>
                    <pic:cNvPicPr>
                      <a:picLocks noChangeAspect="1" noChangeArrowheads="1"/>
                    </pic:cNvPicPr>
                  </pic:nvPicPr>
                  <pic:blipFill>
                    <a:blip r:link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68" w:anchor="/document/99/902312609/XA00M602MF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Статьи 91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и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</w:t>
      </w:r>
      <w:hyperlink r:id="rId69" w:anchor="/document/99/902312609/XA00MHM2OC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91.1 Федерального закона № 323-ФЗ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(Собрание законодательства Российской Федерации, 2011, № 48, ст.6724; 2021, № 27, ст.5141).</w:t>
      </w:r>
    </w:p>
    <w:p w:rsidR="00000000" w:rsidRDefault="00D70BBD">
      <w:pPr>
        <w:divId w:val="1885214220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t>Факт выдачи рецепта на лекарственный препарат законному представителю или уполномоченному лицу фиксируется в медицинской документации пациента</w:t>
      </w:r>
      <w:r>
        <w:rPr>
          <w:rFonts w:ascii="Georgia" w:eastAsia="Times New Roman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7. Медицинским работникам запрещается оформлять рецепты при отсутствии у пациента медицинских показаний; на неза</w:t>
      </w:r>
      <w:r>
        <w:rPr>
          <w:rFonts w:ascii="Georgia" w:hAnsi="Georgia"/>
        </w:rPr>
        <w:t>регистрированные лекарственные препараты</w:t>
      </w:r>
      <w:r>
        <w:rPr>
          <w:rFonts w:ascii="Georgia" w:hAnsi="Georgia"/>
          <w:noProof/>
        </w:rPr>
        <w:drawing>
          <wp:inline distT="0" distB="0" distL="0" distR="0">
            <wp:extent cx="152400" cy="219075"/>
            <wp:effectExtent l="19050" t="0" r="0" b="0"/>
            <wp:docPr id="23" name="Рисунок 23" descr="https://vip.1crs.ru/system/content/image/210/1/2637631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vip.1crs.ru/system/content/image/210/1/2637631/"/>
                    <pic:cNvPicPr>
                      <a:picLocks noChangeAspect="1" noChangeArrowheads="1"/>
                    </pic:cNvPicPr>
                  </pic:nvPicPr>
                  <pic:blipFill>
                    <a:blip r:link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>; на лекарственные препараты, которые в соответствии с инструкцией по медицинскому применению предназначены для применения только в медицинских организациях; на наркотические средства и психотропные вещества, внесенные в</w:t>
      </w:r>
      <w:r>
        <w:rPr>
          <w:rFonts w:ascii="Georgia" w:hAnsi="Georgia"/>
        </w:rPr>
        <w:t xml:space="preserve"> </w:t>
      </w:r>
      <w:hyperlink r:id="rId71" w:anchor="/document/99/901711867/XA00LVS2MC/" w:history="1">
        <w:r>
          <w:rPr>
            <w:rStyle w:val="a4"/>
            <w:rFonts w:ascii="Georgia" w:hAnsi="Georgia"/>
          </w:rPr>
          <w:t>список II Перечня</w:t>
        </w:r>
      </w:hyperlink>
      <w:r>
        <w:rPr>
          <w:rFonts w:ascii="Georgia" w:hAnsi="Georgia"/>
        </w:rPr>
        <w:t>, зарегистрированные в качестве лекарственных препаратов, в целях применения для лечения наркомании</w:t>
      </w:r>
      <w:r>
        <w:rPr>
          <w:rFonts w:ascii="Georgia" w:hAnsi="Georgia"/>
        </w:rPr>
        <w:t>.</w:t>
      </w:r>
    </w:p>
    <w:p w:rsidR="00000000" w:rsidRDefault="00D70BBD">
      <w:pPr>
        <w:divId w:val="556354849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152400" cy="219075"/>
            <wp:effectExtent l="19050" t="0" r="0" b="0"/>
            <wp:docPr id="24" name="Рисунок 24" descr="https://vip.1crs.ru/system/content/image/210/1/2637631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vip.1crs.ru/system/content/image/210/1/2637631/"/>
                    <pic:cNvPicPr>
                      <a:picLocks noChangeAspect="1" noChangeArrowheads="1"/>
                    </pic:cNvPicPr>
                  </pic:nvPicPr>
                  <pic:blipFill>
                    <a:blip r:link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>Решение Совета Евразийской эк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>ономической комиссии от 3 ноября 2016 г. № 78 "О Правилах регистрации и экспертизы лекарственных средств для медицинского применения" (официальный сайт Евразийского экономического союза http://www.eaeunion.org/, 21 ноября 2016 г.).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</w:t>
      </w:r>
      <w:hyperlink r:id="rId72" w:anchor="/document/99/902209774/XA00M942N3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Статья 13 Федерального закона № 61-ФЗ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(Собрание законодательства Российской Федерации, 2010, № 16, ст.1815; 2020, № 14, ст.2028).</w:t>
      </w:r>
    </w:p>
    <w:p w:rsidR="00000000" w:rsidRDefault="00D70BBD">
      <w:pPr>
        <w:divId w:val="1885214220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t>Индивидуальным предпринимателям, осуществляющим медицинскую деятельность, дополнительно к требованиям, указанным в абзаце первом настоящего пункта, запрещается оформлять рецепты на наркотические средства и психотропные вещества, внесенные в</w:t>
      </w:r>
      <w:r>
        <w:rPr>
          <w:rFonts w:ascii="Georgia" w:eastAsia="Times New Roman" w:hAnsi="Georgia"/>
        </w:rPr>
        <w:t xml:space="preserve"> </w:t>
      </w:r>
      <w:hyperlink r:id="rId73" w:anchor="/document/99/901711867/XA00LVS2MC/" w:history="1">
        <w:r>
          <w:rPr>
            <w:rStyle w:val="a4"/>
            <w:rFonts w:ascii="Georgia" w:eastAsia="Times New Roman" w:hAnsi="Georgia"/>
          </w:rPr>
          <w:t>списки II</w:t>
        </w:r>
      </w:hyperlink>
      <w:r>
        <w:rPr>
          <w:rFonts w:ascii="Georgia" w:eastAsia="Times New Roman" w:hAnsi="Georgia"/>
        </w:rPr>
        <w:t xml:space="preserve"> и</w:t>
      </w:r>
      <w:r>
        <w:rPr>
          <w:rFonts w:ascii="Georgia" w:eastAsia="Times New Roman" w:hAnsi="Georgia"/>
        </w:rPr>
        <w:t xml:space="preserve"> </w:t>
      </w:r>
      <w:hyperlink r:id="rId74" w:anchor="/document/99/901711867/XA00M3A2MS/" w:history="1">
        <w:r>
          <w:rPr>
            <w:rStyle w:val="a4"/>
            <w:rFonts w:ascii="Georgia" w:eastAsia="Times New Roman" w:hAnsi="Georgia"/>
          </w:rPr>
          <w:t>III Перечня</w:t>
        </w:r>
      </w:hyperlink>
      <w:r>
        <w:rPr>
          <w:rFonts w:ascii="Georgia" w:eastAsia="Times New Roman" w:hAnsi="Georgia"/>
        </w:rPr>
        <w:t xml:space="preserve"> (далее - наркотические и психотропные лекарственные препараты списков II и III Перечня)</w:t>
      </w:r>
      <w:r>
        <w:rPr>
          <w:rFonts w:ascii="Georgia" w:eastAsia="Times New Roman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8. П</w:t>
      </w:r>
      <w:r>
        <w:rPr>
          <w:rFonts w:ascii="Georgia" w:hAnsi="Georgia"/>
        </w:rPr>
        <w:t>ри назначении наркотических и психотропных лекарственных препаратов</w:t>
      </w:r>
      <w:r>
        <w:rPr>
          <w:rFonts w:ascii="Georgia" w:hAnsi="Georgia"/>
        </w:rPr>
        <w:t xml:space="preserve"> </w:t>
      </w:r>
      <w:hyperlink r:id="rId75" w:anchor="/document/99/901711867/XA00LVS2MC/" w:history="1">
        <w:r>
          <w:rPr>
            <w:rStyle w:val="a4"/>
            <w:rFonts w:ascii="Georgia" w:hAnsi="Georgia"/>
          </w:rPr>
          <w:t>списка II Перечня</w:t>
        </w:r>
      </w:hyperlink>
      <w:r>
        <w:rPr>
          <w:rFonts w:ascii="Georgia" w:hAnsi="Georgia"/>
        </w:rPr>
        <w:t>, за исключением лекарственных препаратов в виде трансдермальных терапевтических систем и лека</w:t>
      </w:r>
      <w:r>
        <w:rPr>
          <w:rFonts w:ascii="Georgia" w:hAnsi="Georgia"/>
        </w:rPr>
        <w:t xml:space="preserve">рственных препаратов, содержащих наркотическое средство в сочетании с антагонистом опиоидных рецепторов, рецепты на бумажном носителе оформляются на рецептурном бланке </w:t>
      </w:r>
      <w:hyperlink r:id="rId76" w:anchor="/document/99/727251258/XA00MCQ2N2/" w:tgtFrame="_self" w:history="1">
        <w:r>
          <w:rPr>
            <w:rStyle w:val="a4"/>
            <w:rFonts w:ascii="Georgia" w:hAnsi="Georgia"/>
          </w:rPr>
          <w:t>формы № 107/у-НП</w:t>
        </w:r>
      </w:hyperlink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9. Рецептурный бланк </w:t>
      </w:r>
      <w:hyperlink r:id="rId77" w:anchor="/document/99/727251258/XA00M882N4/" w:tgtFrame="_self" w:history="1">
        <w:r>
          <w:rPr>
            <w:rStyle w:val="a4"/>
            <w:rFonts w:ascii="Georgia" w:hAnsi="Georgia"/>
          </w:rPr>
          <w:t>формы № 148-1/у-88</w:t>
        </w:r>
      </w:hyperlink>
      <w:r>
        <w:rPr>
          <w:rFonts w:ascii="Georgia" w:hAnsi="Georgia"/>
        </w:rPr>
        <w:t xml:space="preserve"> оформляется при назначении</w:t>
      </w:r>
      <w:r>
        <w:rPr>
          <w:rFonts w:ascii="Georgia" w:hAnsi="Georgia"/>
        </w:rPr>
        <w:t>: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lastRenderedPageBreak/>
        <w:t>1) наркотических и психотропных лекарственных препаратов</w:t>
      </w:r>
      <w:r>
        <w:rPr>
          <w:rFonts w:ascii="Georgia" w:hAnsi="Georgia"/>
        </w:rPr>
        <w:t xml:space="preserve"> </w:t>
      </w:r>
      <w:hyperlink r:id="rId78" w:anchor="/document/99/901711867/XA00LVS2MC/" w:history="1">
        <w:r>
          <w:rPr>
            <w:rStyle w:val="a4"/>
            <w:rFonts w:ascii="Georgia" w:hAnsi="Georgia"/>
          </w:rPr>
          <w:t>списка II Перечня</w:t>
        </w:r>
      </w:hyperlink>
      <w:r>
        <w:rPr>
          <w:rFonts w:ascii="Georgia" w:hAnsi="Georgia"/>
        </w:rPr>
        <w:t xml:space="preserve"> в виде трансдермальных терапевтических систем, наркотических лекарственных препаратов</w:t>
      </w:r>
      <w:r>
        <w:rPr>
          <w:rFonts w:ascii="Georgia" w:hAnsi="Georgia"/>
        </w:rPr>
        <w:t xml:space="preserve"> </w:t>
      </w:r>
      <w:hyperlink r:id="rId79" w:anchor="/document/99/901711867/XA00LVS2MC/" w:history="1">
        <w:r>
          <w:rPr>
            <w:rStyle w:val="a4"/>
            <w:rFonts w:ascii="Georgia" w:hAnsi="Georgia"/>
          </w:rPr>
          <w:t>списка II Перечня</w:t>
        </w:r>
      </w:hyperlink>
      <w:r>
        <w:rPr>
          <w:rFonts w:ascii="Georgia" w:hAnsi="Georgia"/>
        </w:rPr>
        <w:t>, соде</w:t>
      </w:r>
      <w:r>
        <w:rPr>
          <w:rFonts w:ascii="Georgia" w:hAnsi="Georgia"/>
        </w:rPr>
        <w:t>ржащих наркотическое средство в сочетании с антагонистом опиоидных рецепторов, психотропных лекарственных препаратов</w:t>
      </w:r>
      <w:r>
        <w:rPr>
          <w:rFonts w:ascii="Georgia" w:hAnsi="Georgia"/>
        </w:rPr>
        <w:t xml:space="preserve"> </w:t>
      </w:r>
      <w:hyperlink r:id="rId80" w:anchor="/document/99/901711867/XA00M3A2MS/" w:history="1">
        <w:r>
          <w:rPr>
            <w:rStyle w:val="a4"/>
            <w:rFonts w:ascii="Georgia" w:hAnsi="Georgia"/>
          </w:rPr>
          <w:t>списка III Перечня</w:t>
        </w:r>
      </w:hyperlink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2) комбинированных лекарственных препарато</w:t>
      </w:r>
      <w:r>
        <w:rPr>
          <w:rFonts w:ascii="Georgia" w:hAnsi="Georgia"/>
        </w:rPr>
        <w:t>в, содержащих</w:t>
      </w:r>
      <w:r>
        <w:rPr>
          <w:rFonts w:ascii="Georgia" w:hAnsi="Georgia"/>
        </w:rPr>
        <w:t>: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а) кодеин или его соли (в пересчете на чистое вещество) в количестве до 20 мг включительно (на 1 дозу твердой лекарственной формы) или в количестве до 200 мг включительно (на 100 мл или 100 г жидкой лекарственной формы для внутреннего примен</w:t>
      </w:r>
      <w:r>
        <w:rPr>
          <w:rFonts w:ascii="Georgia" w:hAnsi="Georgia"/>
        </w:rPr>
        <w:t>ения)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б) псевдоэфедрина гидрохлорид в количестве, превышающем 30 мг, и до 60 мг включительно (на 1 дозу твердой лекарственной формы)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в) псевдоэфедрина гидрохлорид в количестве, превышающем 30 мг, и до 60 мг включительно в сочетании с декстрометорфаном ги</w:t>
      </w:r>
      <w:r>
        <w:rPr>
          <w:rFonts w:ascii="Georgia" w:hAnsi="Georgia"/>
        </w:rPr>
        <w:t>дробромидом в количестве, превышающем 10 мг, и до 30 мг включительно (на 1 дозу твердой лекарственной формы)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г) декстрометорфана гидробромид в количестве до 200 мг включительно (на 100 мл или 100 г жидкой лекарственной формы для внутреннего применения)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д</w:t>
      </w:r>
      <w:r>
        <w:rPr>
          <w:rFonts w:ascii="Georgia" w:hAnsi="Georgia"/>
        </w:rPr>
        <w:t>) эфедрина гидрохлорид в количестве, превышающем 100 мг, и до 300 мг включительно (на 100 мл или 100 г жидкой лекарственной формы для внутреннего применения)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е) эфедрина гидрохлорид в количестве до 50 мг включительно (на 1 дозу твердой лекарственной формы</w:t>
      </w:r>
      <w:r>
        <w:rPr>
          <w:rFonts w:ascii="Georgia" w:hAnsi="Georgia"/>
        </w:rPr>
        <w:t>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ж) фенилпропаноламин в количестве до 75 мг включительно (на 1 дозу твердой лекарственной формы) или до 300 мг включительно (на 100 мл или 100 г жидкой лекарственной формы для внутреннего применения)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з) фенобарбитал в количестве до 15 мг включительно в </w:t>
      </w:r>
      <w:r>
        <w:rPr>
          <w:rFonts w:ascii="Georgia" w:hAnsi="Georgia"/>
        </w:rPr>
        <w:t>сочетании с кодеином (или его солями) независимо от количества (на 1 дозу твердой лекарственной формы)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и) фенобарбитал в количестве до 20 мг включительно в сочетании с эфедрином гидрохлоридом независимо от количества (на 1 дозу твердой лекарственной формы</w:t>
      </w:r>
      <w:r>
        <w:rPr>
          <w:rFonts w:ascii="Georgia" w:hAnsi="Georgia"/>
        </w:rPr>
        <w:t>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к) хлордиазепоксид в количестве, превышающем 10 мг, и до 20 мг включительно (на 1 дозу твердой лекарственной формы)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3) лекарственных препаратов индивидуального изготовления, содержащих наркотическое средство или психотропное вещество</w:t>
      </w:r>
      <w:r>
        <w:rPr>
          <w:rFonts w:ascii="Georgia" w:hAnsi="Georgia"/>
        </w:rPr>
        <w:t xml:space="preserve"> </w:t>
      </w:r>
      <w:hyperlink r:id="rId81" w:anchor="/document/99/901711867/XA00LVS2MC/" w:history="1">
        <w:r>
          <w:rPr>
            <w:rStyle w:val="a4"/>
            <w:rFonts w:ascii="Georgia" w:hAnsi="Georgia"/>
          </w:rPr>
          <w:t>списка II Перечня</w:t>
        </w:r>
      </w:hyperlink>
      <w:r>
        <w:rPr>
          <w:rFonts w:ascii="Georgia" w:hAnsi="Georgia"/>
        </w:rPr>
        <w:t xml:space="preserve">, и другие фармакологические активные вещества в дозе, не превышающей высшую разовую дозу, и при условии, что этот комбинированный лекарственный препарат не является наркотическим </w:t>
      </w:r>
      <w:r>
        <w:rPr>
          <w:rFonts w:ascii="Georgia" w:hAnsi="Georgia"/>
        </w:rPr>
        <w:t>или психотропным лекарственным препаратом</w:t>
      </w:r>
      <w:r>
        <w:rPr>
          <w:rFonts w:ascii="Georgia" w:hAnsi="Georgia"/>
        </w:rPr>
        <w:t xml:space="preserve"> </w:t>
      </w:r>
      <w:hyperlink r:id="rId82" w:anchor="/document/99/901711867/XA00LVS2MC/" w:history="1">
        <w:r>
          <w:rPr>
            <w:rStyle w:val="a4"/>
            <w:rFonts w:ascii="Georgia" w:hAnsi="Georgia"/>
          </w:rPr>
          <w:t>списка II Перечня</w:t>
        </w:r>
      </w:hyperlink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4) лекарственных препаратов, включенных в перечень лекарственных средств для медицинского применения, подлежащих предм</w:t>
      </w:r>
      <w:r>
        <w:rPr>
          <w:rFonts w:ascii="Georgia" w:hAnsi="Georgia"/>
        </w:rPr>
        <w:t>етно-количественному учету (далее - лекарственные препараты, включенные в перечень ПКУ)</w:t>
      </w:r>
      <w:r>
        <w:rPr>
          <w:rFonts w:ascii="Georgia" w:hAnsi="Georgia"/>
          <w:noProof/>
        </w:rPr>
        <w:drawing>
          <wp:inline distT="0" distB="0" distL="0" distR="0">
            <wp:extent cx="152400" cy="219075"/>
            <wp:effectExtent l="19050" t="0" r="0" b="0"/>
            <wp:docPr id="25" name="Рисунок 25" descr="https://vip.1crs.ru/system/content/image/210/1/2637630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vip.1crs.ru/system/content/image/210/1/2637630/"/>
                    <pic:cNvPicPr>
                      <a:picLocks noChangeAspect="1" noChangeArrowheads="1"/>
                    </pic:cNvPicPr>
                  </pic:nvPicPr>
                  <pic:blipFill>
                    <a:blip r:link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>.</w:t>
      </w:r>
    </w:p>
    <w:p w:rsidR="00000000" w:rsidRDefault="00D70BBD">
      <w:pPr>
        <w:divId w:val="2139496133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lastRenderedPageBreak/>
        <w:drawing>
          <wp:inline distT="0" distB="0" distL="0" distR="0">
            <wp:extent cx="152400" cy="219075"/>
            <wp:effectExtent l="19050" t="0" r="0" b="0"/>
            <wp:docPr id="26" name="Рисунок 26" descr="https://vip.1crs.ru/system/content/image/210/1/2637630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vip.1crs.ru/system/content/image/210/1/2637630/"/>
                    <pic:cNvPicPr>
                      <a:picLocks noChangeAspect="1" noChangeArrowheads="1"/>
                    </pic:cNvPicPr>
                  </pic:nvPicPr>
                  <pic:blipFill>
                    <a:blip r:link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84" w:anchor="/document/99/902353904/XA00M7Q2MR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Подпункт 5.2.171(1) пункта 5 постановления Правительства Российской Федерации от 19.06.2012 № 608 "Об утверждении По</w:t>
        </w:r>
        <w:r>
          <w:rPr>
            <w:rStyle w:val="a4"/>
            <w:rFonts w:ascii="Helvetica" w:eastAsia="Times New Roman" w:hAnsi="Helvetica" w:cs="Helvetica"/>
            <w:sz w:val="17"/>
            <w:szCs w:val="17"/>
          </w:rPr>
          <w:t>ложения о Министерстве здравоохранения Российской Федерации"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(далее - Положение о Министерстве) (Собрание законодательства Российской Федерации, 2012, № 26, ст.3526; 2013, № 16, ст.1970).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10. Рецептурный бланк </w:t>
      </w:r>
      <w:hyperlink r:id="rId85" w:anchor="/document/99/727251258/XA00M8Q2N7/" w:tgtFrame="_self" w:history="1">
        <w:r>
          <w:rPr>
            <w:rStyle w:val="a4"/>
            <w:rFonts w:ascii="Georgia" w:hAnsi="Georgia"/>
          </w:rPr>
          <w:t>формы № 148-1/у-04(л)</w:t>
        </w:r>
      </w:hyperlink>
      <w:r>
        <w:rPr>
          <w:rFonts w:ascii="Georgia" w:hAnsi="Georgia"/>
        </w:rPr>
        <w:t xml:space="preserve"> оформляется при назначении лекарственных препаратов гражданам, имеющим право на бесплатное получение лекарственных препаратов или получение лекарственных препаратов со скидкой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11. Рецептурный</w:t>
      </w:r>
      <w:r>
        <w:rPr>
          <w:rFonts w:ascii="Georgia" w:hAnsi="Georgia"/>
        </w:rPr>
        <w:t xml:space="preserve"> бланк </w:t>
      </w:r>
      <w:hyperlink r:id="rId86" w:anchor="/document/99/727251258/XA00M7M2N1/" w:tgtFrame="_self" w:history="1">
        <w:r>
          <w:rPr>
            <w:rStyle w:val="a4"/>
            <w:rFonts w:ascii="Georgia" w:hAnsi="Georgia"/>
          </w:rPr>
          <w:t>формы № 107-1/у</w:t>
        </w:r>
      </w:hyperlink>
      <w:r>
        <w:rPr>
          <w:rFonts w:ascii="Georgia" w:hAnsi="Georgia"/>
        </w:rPr>
        <w:t xml:space="preserve"> оформляется при назначении</w:t>
      </w:r>
      <w:r>
        <w:rPr>
          <w:rFonts w:ascii="Georgia" w:hAnsi="Georgia"/>
        </w:rPr>
        <w:t>: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1) лекарственных препаратов, не указанных в </w:t>
      </w:r>
      <w:hyperlink r:id="rId87" w:anchor="/document/99/727251258/XA00M7G2MM/" w:tgtFrame="_self" w:history="1">
        <w:r>
          <w:rPr>
            <w:rStyle w:val="a4"/>
            <w:rFonts w:ascii="Georgia" w:hAnsi="Georgia"/>
          </w:rPr>
          <w:t>пунктах 8</w:t>
        </w:r>
      </w:hyperlink>
      <w:r>
        <w:rPr>
          <w:rFonts w:ascii="Georgia" w:hAnsi="Georgia"/>
        </w:rPr>
        <w:t xml:space="preserve">, </w:t>
      </w:r>
      <w:hyperlink r:id="rId88" w:anchor="/document/99/727251258/XA00M8G2N0/" w:tgtFrame="_self" w:history="1">
        <w:r>
          <w:rPr>
            <w:rStyle w:val="a4"/>
            <w:rFonts w:ascii="Georgia" w:hAnsi="Georgia"/>
          </w:rPr>
          <w:t>9 настоящего Порядка</w:t>
        </w:r>
      </w:hyperlink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2) комбинированных лекарственных препаратов, содержащих</w:t>
      </w:r>
      <w:r>
        <w:rPr>
          <w:rFonts w:ascii="Georgia" w:hAnsi="Georgia"/>
        </w:rPr>
        <w:t>: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а) эрготамина гидротартрат в количестве до 5 мг включительно (н</w:t>
      </w:r>
      <w:r>
        <w:rPr>
          <w:rFonts w:ascii="Georgia" w:hAnsi="Georgia"/>
        </w:rPr>
        <w:t>а 1 дозу твердой лекарственной формы)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б) эфедрина гидрохлорид в количестве до 100 мг включительно (на 100 мл или 100 г жидкой лекарственной формы для внутреннего применения)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в) псевдоэфедрина гидрохлорид в количестве, не превышающем 30 мг (на 1 дозу твер</w:t>
      </w:r>
      <w:r>
        <w:rPr>
          <w:rFonts w:ascii="Georgia" w:hAnsi="Georgia"/>
        </w:rPr>
        <w:t>дой лекарственной формы)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г) псевдоэфедрина гидрохлорид в количестве, не превышающем 30 мг, в сочетании с декстрометорфаном гидробромидом в количестве, превышающем 10 мг, и до 30 мг включительно (на 1 дозу твердой лекарственной формы)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д) декстрометорфана гидробромид в количестве, превышающем 10 мг, и до 30 мг включительно (на 1 дозу твердой лекарственной формы)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е) фенобарбитал в количестве, превышающем 20 мг, и до 50 мг включительно (на 1 дозу твердой лекарственной формы)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ж) фенобарби</w:t>
      </w:r>
      <w:r>
        <w:rPr>
          <w:rFonts w:ascii="Georgia" w:hAnsi="Georgia"/>
        </w:rPr>
        <w:t>тал в количестве до 20 мг включительно в сочетании с эрготамином гидротартратом независимо от количества (на 1 дозу твердой лекарственной формы)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з) хлордиазепоксид в количестве до 10 мг включительно (на 1 дозу твердой лекарственной формы)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12. При назначе</w:t>
      </w:r>
      <w:r>
        <w:rPr>
          <w:rFonts w:ascii="Georgia" w:hAnsi="Georgia"/>
        </w:rPr>
        <w:t>нии лекарственного препарата индивидуального изготовления в рецепте на бумажном носителе и (или) рецепте в форме электронного документа наименования лекарственных средств (веществ), включенных в перечень ПКУ, указываются в начале рецепта, затем - все остал</w:t>
      </w:r>
      <w:r>
        <w:rPr>
          <w:rFonts w:ascii="Georgia" w:hAnsi="Georgia"/>
        </w:rPr>
        <w:t>ьные ингредиенты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13. При назначении лекарственного препарата в рецепте на бумажном носителе и (или) рецепте в форме электронного документа запрещается превышать количество наркотических средств или психотропных веществ, которое может быть выписано в одном</w:t>
      </w:r>
      <w:r>
        <w:rPr>
          <w:rFonts w:ascii="Georgia" w:hAnsi="Georgia"/>
        </w:rPr>
        <w:t xml:space="preserve"> рецепте, установленное </w:t>
      </w:r>
      <w:hyperlink r:id="rId89" w:anchor="/document/99/727251258/XA00M4Q2MK/" w:tgtFrame="_self" w:history="1">
        <w:r>
          <w:rPr>
            <w:rStyle w:val="a4"/>
            <w:rFonts w:ascii="Georgia" w:hAnsi="Georgia"/>
          </w:rPr>
          <w:t>приложением № 1 к настоящему Порядку</w:t>
        </w:r>
      </w:hyperlink>
      <w:r>
        <w:rPr>
          <w:rFonts w:ascii="Georgia" w:hAnsi="Georgia"/>
        </w:rPr>
        <w:t xml:space="preserve">, за исключением случаев, указанных в </w:t>
      </w:r>
      <w:hyperlink r:id="rId90" w:anchor="/document/99/727251258/XA00MBM2NF/" w:tgtFrame="_self" w:history="1">
        <w:r>
          <w:rPr>
            <w:rStyle w:val="a4"/>
            <w:rFonts w:ascii="Georgia" w:hAnsi="Georgia"/>
          </w:rPr>
          <w:t>пунктах 15</w:t>
        </w:r>
      </w:hyperlink>
      <w:r>
        <w:rPr>
          <w:rFonts w:ascii="Georgia" w:hAnsi="Georgia"/>
        </w:rPr>
        <w:t xml:space="preserve"> и </w:t>
      </w:r>
      <w:hyperlink r:id="rId91" w:anchor="/document/99/727251258/XA00M2O2MB/" w:tgtFrame="_self" w:history="1">
        <w:r>
          <w:rPr>
            <w:rStyle w:val="a4"/>
            <w:rFonts w:ascii="Georgia" w:hAnsi="Georgia"/>
          </w:rPr>
          <w:t>24 настоящего Порядка</w:t>
        </w:r>
      </w:hyperlink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14. При назначении лекарственных препаратов, включенных в перечень ПКУ, доза которых превышает высший однократный прием, медицинский работник </w:t>
      </w:r>
      <w:r>
        <w:rPr>
          <w:rFonts w:ascii="Georgia" w:hAnsi="Georgia"/>
        </w:rPr>
        <w:lastRenderedPageBreak/>
        <w:t>обозначает дозу этого лекарственного препарата в рецепте на бумажном носителе прописью с проставлением восклицател</w:t>
      </w:r>
      <w:r>
        <w:rPr>
          <w:rFonts w:ascii="Georgia" w:hAnsi="Georgia"/>
        </w:rPr>
        <w:t>ьного знака и (или) проставляет восклицательный знак при оформлении рецепта в форме электронного документа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15. Количество назначенных лекарственных препаратов, включенных в перечень ПКУ, при оказании пациентам, нуждающимся в длительном лечении, первичной </w:t>
      </w:r>
      <w:r>
        <w:rPr>
          <w:rFonts w:ascii="Georgia" w:hAnsi="Georgia"/>
        </w:rPr>
        <w:t xml:space="preserve">медико-санитарной помощи и паллиативной медицинской помощи может быть увеличено с учетом клинических рекомендаций не более чем в 2 раза по сравнению с количеством наркотических средств или психотропных веществ, которое может быть выписано в одном рецепте, </w:t>
      </w:r>
      <w:r>
        <w:rPr>
          <w:rFonts w:ascii="Georgia" w:hAnsi="Georgia"/>
        </w:rPr>
        <w:t xml:space="preserve">установленным </w:t>
      </w:r>
      <w:hyperlink r:id="rId92" w:anchor="/document/99/727251258/XA00M4Q2MK/" w:tgtFrame="_self" w:history="1">
        <w:r>
          <w:rPr>
            <w:rStyle w:val="a4"/>
            <w:rFonts w:ascii="Georgia" w:hAnsi="Georgia"/>
          </w:rPr>
          <w:t>приложением № 1 к настоящему Порядку</w:t>
        </w:r>
      </w:hyperlink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 xml:space="preserve">В случаях, предусмотренных абзацем первым настоящего пункта, на рецептах на бумажном носителе производится надпись </w:t>
      </w:r>
      <w:r>
        <w:rPr>
          <w:rFonts w:ascii="Georgia" w:hAnsi="Georgia"/>
        </w:rPr>
        <w:t>"По специальному назначению", отдельно заверенная подписью медицинского работника и печатью медицинской организации "Для рецептов", на рецептах в форме электронного документа производится отметка "По специальному назначению" с проставлением усиленной квали</w:t>
      </w:r>
      <w:r>
        <w:rPr>
          <w:rFonts w:ascii="Georgia" w:hAnsi="Georgia"/>
        </w:rPr>
        <w:t>фицированной электронной подписи медицинского работника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16. Состав лекарственного препарата, лекарственная форма и обращение медицинского работника к фармацевтическому работнику об отпуске лекарственного препарата на бумажном носителе оформляются на латин</w:t>
      </w:r>
      <w:r>
        <w:rPr>
          <w:rFonts w:ascii="Georgia" w:hAnsi="Georgia"/>
        </w:rPr>
        <w:t>ском или русском языке в родительном падеже, за исключением оформления рецептов в форме электронного документа, осуществляемого на русском языке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При оформлении рецептурных бланков допускается использование сокращений (</w:t>
      </w:r>
      <w:hyperlink r:id="rId93" w:anchor="/document/99/727251258/XA00M742MU/" w:tgtFrame="_self" w:history="1">
        <w:r>
          <w:rPr>
            <w:rStyle w:val="a4"/>
            <w:rFonts w:ascii="Georgia" w:hAnsi="Georgia"/>
          </w:rPr>
          <w:t>приложение № 2 к настоящему Порядку</w:t>
        </w:r>
      </w:hyperlink>
      <w:r>
        <w:rPr>
          <w:rFonts w:ascii="Georgia" w:hAnsi="Georgia"/>
        </w:rPr>
        <w:t>)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При назначении лекарственного препарата не допускается сокращение наименований ингредиентов, составляющих лекарственный препарат, не позволяющих установить, какой им</w:t>
      </w:r>
      <w:r>
        <w:rPr>
          <w:rFonts w:ascii="Georgia" w:hAnsi="Georgia"/>
        </w:rPr>
        <w:t>енно лекарственный препарат назначен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17. Способ применения лекарственного препарата обозначается с указанием пути введения, дозы, частоты, времени приема относительно сна (утром, на ночь) и его длительности, а для лекарственных препаратов, взаимодействующ</w:t>
      </w:r>
      <w:r>
        <w:rPr>
          <w:rFonts w:ascii="Georgia" w:hAnsi="Georgia"/>
        </w:rPr>
        <w:t>их с пищей, - времени их употребления относительно приема пищи (до еды, во время еды, после еды)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18. При необходимости немедленного или срочного (в течение двух рабочих дней) отпуска лекарственного препарата пациенту в верхней части рецепта на бумажном но</w:t>
      </w:r>
      <w:r>
        <w:rPr>
          <w:rFonts w:ascii="Georgia" w:hAnsi="Georgia"/>
        </w:rPr>
        <w:t>сителе проставляются обозначения "cito" (срочно) или "statim" (немедленно). Аналогичные обозначения проставляются в виде отметок при оформлении рецепта в форме электронного документа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19. При оформлении назначения готового лекарственного препарата в рецепт</w:t>
      </w:r>
      <w:r>
        <w:rPr>
          <w:rFonts w:ascii="Georgia" w:hAnsi="Georgia"/>
        </w:rPr>
        <w:t>е на бумажном носителе или рецепте в форме электронного документа количество действующих веществ указывается в соответствии с инструкцией по медицинскому применению лекарственного препарата. Допустимо указывать дозировку лекарственных препаратов системного</w:t>
      </w:r>
      <w:r>
        <w:rPr>
          <w:rFonts w:ascii="Georgia" w:hAnsi="Georgia"/>
        </w:rPr>
        <w:t xml:space="preserve"> действия (для резорбтивного приема) в твердых лекарственных формах (например, таблетки, порошки, капсулы) как содержание одного или нескольких действующих веществ в единицах массы (в граммах, миллиграммах). Допустимо указывать дозировку лекарственных преп</w:t>
      </w:r>
      <w:r>
        <w:rPr>
          <w:rFonts w:ascii="Georgia" w:hAnsi="Georgia"/>
        </w:rPr>
        <w:t xml:space="preserve">аратов системного действия (для резорбтивного применения) </w:t>
      </w:r>
      <w:r>
        <w:rPr>
          <w:rFonts w:ascii="Georgia" w:hAnsi="Georgia"/>
        </w:rPr>
        <w:lastRenderedPageBreak/>
        <w:t>в жидких лекарственных формах (например, растворы, суспензии) как содержание одного или нескольких действующих веществ в единицах массы на единицу объема (например, миллиграмм/миллилитр) с указанием</w:t>
      </w:r>
      <w:r>
        <w:rPr>
          <w:rFonts w:ascii="Georgia" w:hAnsi="Georgia"/>
        </w:rPr>
        <w:t xml:space="preserve"> общего объема лекарственной формы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При оформлении назначения лекарственного препарата индивидуального изготовления в рецепте на бумажном носителе или рецепте в форме электронного документа количество твердых и сыпучих фармацевтических субстанций указывае</w:t>
      </w:r>
      <w:r>
        <w:rPr>
          <w:rFonts w:ascii="Georgia" w:hAnsi="Georgia"/>
        </w:rPr>
        <w:t>тся в граммах (0,001; 0,5; 1,0), жидких - в миллилитрах, граммах и каплях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20. Рецепты на бумажном носителе, в форме электронного документа, оформленные на рецептурном бланке </w:t>
      </w:r>
      <w:hyperlink r:id="rId94" w:anchor="/document/99/727251258/XA00M882N4/" w:tgtFrame="_self" w:history="1">
        <w:r>
          <w:rPr>
            <w:rStyle w:val="a4"/>
            <w:rFonts w:ascii="Georgia" w:hAnsi="Georgia"/>
          </w:rPr>
          <w:t>формы № 148-1/у-88</w:t>
        </w:r>
      </w:hyperlink>
      <w:r>
        <w:rPr>
          <w:rFonts w:ascii="Georgia" w:hAnsi="Georgia"/>
        </w:rPr>
        <w:t xml:space="preserve"> и предназначенные для отпуска лекарственных препаратов, предусмотренных </w:t>
      </w:r>
      <w:hyperlink r:id="rId95" w:anchor="/document/99/727251258/XA00M922N3/" w:tgtFrame="_self" w:history="1">
        <w:r>
          <w:rPr>
            <w:rStyle w:val="a4"/>
            <w:rFonts w:ascii="Georgia" w:hAnsi="Georgia"/>
          </w:rPr>
          <w:t>подпунктами 1</w:t>
        </w:r>
      </w:hyperlink>
      <w:r>
        <w:rPr>
          <w:rFonts w:ascii="Georgia" w:hAnsi="Georgia"/>
        </w:rPr>
        <w:t>-</w:t>
      </w:r>
      <w:hyperlink r:id="rId96" w:anchor="/document/99/727251258/XA00MB82NE/" w:tgtFrame="_self" w:history="1">
        <w:r>
          <w:rPr>
            <w:rStyle w:val="a4"/>
            <w:rFonts w:ascii="Georgia" w:hAnsi="Georgia"/>
          </w:rPr>
          <w:t>3 пункта 9 настоящего Порядка</w:t>
        </w:r>
      </w:hyperlink>
      <w:r>
        <w:rPr>
          <w:rFonts w:ascii="Georgia" w:hAnsi="Georgia"/>
        </w:rPr>
        <w:t>, действительны в течение 15 дней со дня оформления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21. Рецепты на бумажном носителе, в форме электронного документа, оформленные на рецептурном бланке </w:t>
      </w:r>
      <w:hyperlink r:id="rId97" w:anchor="/document/99/727251258/XA00M8Q2N7/" w:tgtFrame="_self" w:history="1">
        <w:r>
          <w:rPr>
            <w:rStyle w:val="a4"/>
            <w:rFonts w:ascii="Georgia" w:hAnsi="Georgia"/>
          </w:rPr>
          <w:t>формы № 148-1/у-04(л)</w:t>
        </w:r>
      </w:hyperlink>
      <w:r>
        <w:rPr>
          <w:rFonts w:ascii="Georgia" w:hAnsi="Georgia"/>
        </w:rPr>
        <w:t xml:space="preserve"> и предназначенные для отпуска лекарственных препаратов гражданам, указанным в </w:t>
      </w:r>
      <w:hyperlink r:id="rId98" w:anchor="/document/99/727251258/XA00M7C2MK/" w:tgtFrame="_self" w:history="1">
        <w:r>
          <w:rPr>
            <w:rStyle w:val="a4"/>
            <w:rFonts w:ascii="Georgia" w:hAnsi="Georgia"/>
          </w:rPr>
          <w:t>пункте 10 настоящего П</w:t>
        </w:r>
        <w:r>
          <w:rPr>
            <w:rStyle w:val="a4"/>
            <w:rFonts w:ascii="Georgia" w:hAnsi="Georgia"/>
          </w:rPr>
          <w:t>орядка</w:t>
        </w:r>
      </w:hyperlink>
      <w:r>
        <w:rPr>
          <w:rFonts w:ascii="Georgia" w:hAnsi="Georgia"/>
        </w:rPr>
        <w:t xml:space="preserve">, действительны в течение 30 дней со дня оформления, за исключением случаев оформления рецепта в соответствии с </w:t>
      </w:r>
      <w:hyperlink r:id="rId99" w:anchor="/document/99/727251258/XA00M3M2ME/" w:tgtFrame="_self" w:history="1">
        <w:r>
          <w:rPr>
            <w:rStyle w:val="a4"/>
            <w:rFonts w:ascii="Georgia" w:hAnsi="Georgia"/>
          </w:rPr>
          <w:t>пунктами 38</w:t>
        </w:r>
      </w:hyperlink>
      <w:r>
        <w:rPr>
          <w:rFonts w:ascii="Georgia" w:hAnsi="Georgia"/>
        </w:rPr>
        <w:t xml:space="preserve"> и </w:t>
      </w:r>
      <w:hyperlink r:id="rId100" w:anchor="/document/99/727251258/XA00M482MH/" w:tgtFrame="_self" w:history="1">
        <w:r>
          <w:rPr>
            <w:rStyle w:val="a4"/>
            <w:rFonts w:ascii="Georgia" w:hAnsi="Georgia"/>
          </w:rPr>
          <w:t>39 настоящего Порядка</w:t>
        </w:r>
      </w:hyperlink>
      <w:r>
        <w:rPr>
          <w:rFonts w:ascii="Georgia" w:hAnsi="Georgia"/>
        </w:rPr>
        <w:t>, при которых он действителен в течение 15 дней со дня оформления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22. Рецепты на бумажном носителе, в форме электронного документа, оформленные на рецептурном бланке </w:t>
      </w:r>
      <w:hyperlink r:id="rId101" w:anchor="/document/99/727251258/XA00M8Q2N7/" w:tgtFrame="_self" w:history="1">
        <w:r>
          <w:rPr>
            <w:rStyle w:val="a4"/>
            <w:rFonts w:ascii="Georgia" w:hAnsi="Georgia"/>
          </w:rPr>
          <w:t>формы № 148-1/у-04(л)</w:t>
        </w:r>
      </w:hyperlink>
      <w:r>
        <w:rPr>
          <w:rFonts w:ascii="Georgia" w:hAnsi="Georgia"/>
        </w:rPr>
        <w:t xml:space="preserve"> и предназначенные для отпуска лекарственных препаратов гражданам, достигшим пенсионного возраста, инвалидам первой группы, детям-инвалидам, а также гражданам, стр</w:t>
      </w:r>
      <w:r>
        <w:rPr>
          <w:rFonts w:ascii="Georgia" w:hAnsi="Georgia"/>
        </w:rPr>
        <w:t xml:space="preserve">адающим хроническими заболеваниями, требующими длительного курсового лечения, действительны в течение 90 дней со дня оформления, за исключением случаев, указанных в </w:t>
      </w:r>
      <w:hyperlink r:id="rId102" w:anchor="/document/99/727251258/XA00M3M2ME/" w:tgtFrame="_self" w:history="1">
        <w:r>
          <w:rPr>
            <w:rStyle w:val="a4"/>
            <w:rFonts w:ascii="Georgia" w:hAnsi="Georgia"/>
          </w:rPr>
          <w:t>пун</w:t>
        </w:r>
        <w:r>
          <w:rPr>
            <w:rStyle w:val="a4"/>
            <w:rFonts w:ascii="Georgia" w:hAnsi="Georgia"/>
          </w:rPr>
          <w:t>ктах 38</w:t>
        </w:r>
      </w:hyperlink>
      <w:r>
        <w:rPr>
          <w:rFonts w:ascii="Georgia" w:hAnsi="Georgia"/>
        </w:rPr>
        <w:t xml:space="preserve"> и </w:t>
      </w:r>
      <w:hyperlink r:id="rId103" w:anchor="/document/99/727251258/XA00M482MH/" w:tgtFrame="_self" w:history="1">
        <w:r>
          <w:rPr>
            <w:rStyle w:val="a4"/>
            <w:rFonts w:ascii="Georgia" w:hAnsi="Georgia"/>
          </w:rPr>
          <w:t>39 настоящего Порядка</w:t>
        </w:r>
      </w:hyperlink>
      <w:r>
        <w:rPr>
          <w:rFonts w:ascii="Georgia" w:hAnsi="Georgia"/>
        </w:rPr>
        <w:t>, при которых он действителен в течение 15 дней со дня оформления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Для лечения хронических заболеваний указанным категориям граждан лека</w:t>
      </w:r>
      <w:r>
        <w:rPr>
          <w:rFonts w:ascii="Georgia" w:hAnsi="Georgia"/>
        </w:rPr>
        <w:t>рственные препараты с оформлением рецептов на бумажном носителе или рецептов в форме электронного документа могут назначаться на курс лечения до 180 дней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23. Рецепты на бумажном носителе, в форме электронного документа, оформленные на рецептурном бланке </w:t>
      </w:r>
      <w:hyperlink r:id="rId104" w:anchor="/document/99/727251258/XA00M7M2N1/" w:tgtFrame="_self" w:history="1">
        <w:r>
          <w:rPr>
            <w:rStyle w:val="a4"/>
            <w:rFonts w:ascii="Georgia" w:hAnsi="Georgia"/>
          </w:rPr>
          <w:t>формы № 107-1/у</w:t>
        </w:r>
      </w:hyperlink>
      <w:r>
        <w:rPr>
          <w:rFonts w:ascii="Georgia" w:hAnsi="Georgia"/>
        </w:rPr>
        <w:t xml:space="preserve"> и предназначенные для отпуска лекарственных препаратов, предусмотренных </w:t>
      </w:r>
      <w:hyperlink r:id="rId105" w:anchor="/document/99/727251258/XA00M7U2MN/" w:tgtFrame="_self" w:history="1">
        <w:r>
          <w:rPr>
            <w:rStyle w:val="a4"/>
            <w:rFonts w:ascii="Georgia" w:hAnsi="Georgia"/>
          </w:rPr>
          <w:t>пунктом 11 настоящего Порядка</w:t>
        </w:r>
      </w:hyperlink>
      <w:r>
        <w:rPr>
          <w:rFonts w:ascii="Georgia" w:hAnsi="Georgia"/>
        </w:rPr>
        <w:t>, действительны в течение 60 дней со дня оформления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При назначении готовых лекарственных препаратов и лекарственных препаратов индивидуального изготовления пациентам с заболеваниями, требующими длительного курсового ле</w:t>
      </w:r>
      <w:r>
        <w:rPr>
          <w:rFonts w:ascii="Georgia" w:hAnsi="Georgia"/>
        </w:rPr>
        <w:t xml:space="preserve">чения, с оформлением на рецептурном бланке </w:t>
      </w:r>
      <w:hyperlink r:id="rId106" w:anchor="/document/99/727251258/XA00M7M2N1/" w:tgtFrame="_self" w:history="1">
        <w:r>
          <w:rPr>
            <w:rStyle w:val="a4"/>
            <w:rFonts w:ascii="Georgia" w:hAnsi="Georgia"/>
          </w:rPr>
          <w:t>формы № 107-1/у</w:t>
        </w:r>
      </w:hyperlink>
      <w:r>
        <w:rPr>
          <w:rFonts w:ascii="Georgia" w:hAnsi="Georgia"/>
        </w:rPr>
        <w:t xml:space="preserve"> рецепта на бумажном носителе или в форме электронного документа устанавливается срок действия рецепта в преде</w:t>
      </w:r>
      <w:r>
        <w:rPr>
          <w:rFonts w:ascii="Georgia" w:hAnsi="Georgia"/>
        </w:rPr>
        <w:t>лах до одного года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В случае установления срока действия рецепта в пределах до одного года в рецепте производится надпись: "По специальному назначению", обозначается срок действия рецепта и периодичность отпуска лекарственных препаратов из аптечной органи</w:t>
      </w:r>
      <w:r>
        <w:rPr>
          <w:rFonts w:ascii="Georgia" w:hAnsi="Georgia"/>
        </w:rPr>
        <w:t xml:space="preserve">зации или индивидуальным предпринимателем, имеющим </w:t>
      </w:r>
      <w:r>
        <w:rPr>
          <w:rFonts w:ascii="Georgia" w:hAnsi="Georgia"/>
        </w:rPr>
        <w:lastRenderedPageBreak/>
        <w:t>лицензию на фармацевтическую деятельность</w:t>
      </w:r>
      <w:r>
        <w:rPr>
          <w:rFonts w:ascii="Georgia" w:hAnsi="Georgia"/>
          <w:noProof/>
        </w:rPr>
        <w:drawing>
          <wp:inline distT="0" distB="0" distL="0" distR="0">
            <wp:extent cx="152400" cy="219075"/>
            <wp:effectExtent l="19050" t="0" r="0" b="0"/>
            <wp:docPr id="27" name="Рисунок 27" descr="https://vip.1crs.ru/system/content/image/210/1/2637632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vip.1crs.ru/system/content/image/210/1/2637632/"/>
                    <pic:cNvPicPr>
                      <a:picLocks noChangeAspect="1" noChangeArrowheads="1"/>
                    </pic:cNvPicPr>
                  </pic:nvPicPr>
                  <pic:blipFill>
                    <a:blip r:link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 xml:space="preserve"> (еженедельно, ежемесячно и иные периоды). Дополнительно это указ</w:t>
      </w:r>
      <w:r>
        <w:rPr>
          <w:rFonts w:ascii="Georgia" w:hAnsi="Georgia"/>
        </w:rPr>
        <w:t>ание заверяется подписью медицинского работника, а также печатью медицинской организации "Для рецептов" (для рецепта на бумажном носителе) или усиленной квалифицированной электронной подписью медицинского работника и лица, уполномоченного заверять документ</w:t>
      </w:r>
      <w:r>
        <w:rPr>
          <w:rFonts w:ascii="Georgia" w:hAnsi="Georgia"/>
        </w:rPr>
        <w:t>ы от имени медицинской организации (для рецепта в форме электронного документа)</w:t>
      </w:r>
      <w:r>
        <w:rPr>
          <w:rFonts w:ascii="Georgia" w:hAnsi="Georgia"/>
        </w:rPr>
        <w:t>.</w:t>
      </w:r>
    </w:p>
    <w:p w:rsidR="00000000" w:rsidRDefault="00D70BBD">
      <w:pPr>
        <w:divId w:val="208808266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152400" cy="219075"/>
            <wp:effectExtent l="19050" t="0" r="0" b="0"/>
            <wp:docPr id="28" name="Рисунок 28" descr="https://vip.1crs.ru/system/content/image/210/1/2637632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vip.1crs.ru/system/content/image/210/1/2637632/"/>
                    <pic:cNvPicPr>
                      <a:picLocks noChangeAspect="1" noChangeArrowheads="1"/>
                    </pic:cNvPicPr>
                  </pic:nvPicPr>
                  <pic:blipFill>
                    <a:blip r:link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08" w:anchor="/document/99/902276657/XA00MFM2NQ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Пункт 47 части 1 статьи 12 Федерального закона от 4 мая 2011 г. № 99-ФЗ "О лицензировании отдельных видов деятельности"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>(далее - Федеральный закон № 99-ФЗ) (Собрание законодательства Российской Федерации, 2011, № 19, ст.2716; 2021, № 27, ст.5177).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24. Рецепты на лекарственные препараты, включенные в перечень ПКУ, для лечения пациентов с хроническими заболеваниями могут офор</w:t>
      </w:r>
      <w:r>
        <w:rPr>
          <w:rFonts w:ascii="Georgia" w:hAnsi="Georgia"/>
        </w:rPr>
        <w:t>мляться на курс лечения до 60 дней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В случае, когда курс лечения составляет более 30 дней, дополнительно в рецептах на бумажном носителе производится надпись "По специальному назначению", заверенная подписью медицинского работника и печатью медицинской ор</w:t>
      </w:r>
      <w:r>
        <w:rPr>
          <w:rFonts w:ascii="Georgia" w:hAnsi="Georgia"/>
        </w:rPr>
        <w:t>ганизации "Для рецептов", на рецептах в форме электронного документа производится отметка "По специальному назначению" с проставлением усиленной квалифицированной электронной подписи медицинского работника и лица, уполномоченного заверять документы от имен</w:t>
      </w:r>
      <w:r>
        <w:rPr>
          <w:rFonts w:ascii="Georgia" w:hAnsi="Georgia"/>
        </w:rPr>
        <w:t>и медицинской организации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25. Рецепт на бумажном носителе в форме электронного документа, оформленный с нарушением установленных настоящим Порядком требований, считается недействительным</w:t>
      </w:r>
      <w:r>
        <w:rPr>
          <w:rFonts w:ascii="Georgia" w:hAnsi="Georgia"/>
        </w:rPr>
        <w:t>.</w:t>
      </w:r>
    </w:p>
    <w:p w:rsidR="00000000" w:rsidRDefault="00D70BBD">
      <w:pPr>
        <w:divId w:val="147326335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II.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Назначение лекарственных препаратов при оказании медицинской по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мощи в стационарных условия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х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26. При оказании пациенту медицинской помощи в стационарных условиях назначение лекарственных препаратов производится без оформления рецепта медицинским работником единолично, за исключением случаев, указанных в </w:t>
      </w:r>
      <w:hyperlink r:id="rId109" w:anchor="/document/99/727251258/XA00M502MN/" w:tgtFrame="_self" w:history="1">
        <w:r>
          <w:rPr>
            <w:rStyle w:val="a4"/>
            <w:rFonts w:ascii="Georgia" w:hAnsi="Georgia"/>
          </w:rPr>
          <w:t>пункте 27 настоящего Порядка</w:t>
        </w:r>
      </w:hyperlink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27. Согласование назначения лекарственных препаратов с заведующим отделением или ответственным дежурным врачом либо другим лицом, уполномоченным приказом</w:t>
      </w:r>
      <w:r>
        <w:rPr>
          <w:rFonts w:ascii="Georgia" w:hAnsi="Georgia"/>
        </w:rPr>
        <w:t xml:space="preserve"> главного врача медицинской организации, а также, при наличии, с врачом - клиническим фармакологом необходимо в случаях</w:t>
      </w:r>
      <w:r>
        <w:rPr>
          <w:rFonts w:ascii="Georgia" w:hAnsi="Georgia"/>
        </w:rPr>
        <w:t>: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1) одновременного назначения пяти и более лекарственных препаратов одному пациенту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2) назначения лекарственных препаратов, не входящих</w:t>
      </w:r>
      <w:r>
        <w:rPr>
          <w:rFonts w:ascii="Georgia" w:hAnsi="Georgia"/>
        </w:rPr>
        <w:t xml:space="preserve"> в перечень жизненно необходимых и важнейших лекарственных препаратов</w:t>
      </w:r>
      <w:r>
        <w:rPr>
          <w:rFonts w:ascii="Georgia" w:hAnsi="Georgia"/>
          <w:noProof/>
        </w:rPr>
        <w:drawing>
          <wp:inline distT="0" distB="0" distL="0" distR="0">
            <wp:extent cx="152400" cy="219075"/>
            <wp:effectExtent l="19050" t="0" r="0" b="0"/>
            <wp:docPr id="29" name="Рисунок 29" descr="https://vip.1crs.ru/system/content/image/210/1/2637633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vip.1crs.ru/system/content/image/210/1/2637633/"/>
                    <pic:cNvPicPr>
                      <a:picLocks noChangeAspect="1" noChangeArrowheads="1"/>
                    </pic:cNvPicPr>
                  </pic:nvPicPr>
                  <pic:blipFill>
                    <a:blip r:link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>, при нетипичном течении заболевания, наличии осложнений основного заболевания и (или) сопутствующих заболеваний, при назначении лекарственных препаратов, особенности взаимодействия и совместим</w:t>
      </w:r>
      <w:r>
        <w:rPr>
          <w:rFonts w:ascii="Georgia" w:hAnsi="Georgia"/>
        </w:rPr>
        <w:t>ости которых согласно инструкциям по их применению приводят к снижению эффективности и безопасности фармакотерапии и (или) создают потенциальную опасность для жизни и здоровья пациента</w:t>
      </w:r>
      <w:r>
        <w:rPr>
          <w:rFonts w:ascii="Georgia" w:hAnsi="Georgia"/>
        </w:rPr>
        <w:t>.</w:t>
      </w:r>
    </w:p>
    <w:p w:rsidR="00000000" w:rsidRDefault="00D70BBD">
      <w:pPr>
        <w:divId w:val="1758406593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lastRenderedPageBreak/>
        <w:drawing>
          <wp:inline distT="0" distB="0" distL="0" distR="0">
            <wp:extent cx="152400" cy="219075"/>
            <wp:effectExtent l="19050" t="0" r="0" b="0"/>
            <wp:docPr id="30" name="Рисунок 30" descr="https://vip.1crs.ru/system/content/image/210/1/2637633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vip.1crs.ru/system/content/image/210/1/2637633/"/>
                    <pic:cNvPicPr>
                      <a:picLocks noChangeAspect="1" noChangeArrowheads="1"/>
                    </pic:cNvPicPr>
                  </pic:nvPicPr>
                  <pic:blipFill>
                    <a:blip r:link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11" w:anchor="/document/99/902209774/XA00MHM2NL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Части 1 статьи 60 Федерального закона № 61-ФЗ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(Собрание законодательства Российской Федерации, 2010, № 16, ст.1815; 2020, № 29, ст.4516).</w:t>
      </w:r>
    </w:p>
    <w:p w:rsidR="00000000" w:rsidRDefault="00D70BBD">
      <w:pPr>
        <w:divId w:val="1885214220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t>В указанных случаях назначение лекарственных препаратов фиксируется в медицинской документации пациента и заверяется</w:t>
      </w:r>
      <w:r>
        <w:rPr>
          <w:rFonts w:ascii="Georgia" w:eastAsia="Times New Roman" w:hAnsi="Georgia"/>
        </w:rPr>
        <w:t xml:space="preserve"> подписью медицинского работника и заведующего отделением (ответственного дежурного врача или другого уполномоченного лица)</w:t>
      </w:r>
      <w:r>
        <w:rPr>
          <w:rFonts w:ascii="Georgia" w:eastAsia="Times New Roman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28. Медицинский работник медицинской организации (ее структурного подразделения), расположенной в сельском населенном пункте, осуще</w:t>
      </w:r>
      <w:r>
        <w:rPr>
          <w:rFonts w:ascii="Georgia" w:hAnsi="Georgia"/>
        </w:rPr>
        <w:t xml:space="preserve">ствляет назначение лекарственных препаратов в случаях, указанных в </w:t>
      </w:r>
      <w:hyperlink r:id="rId112" w:anchor="/document/99/727251258/XA00M502MN/" w:tgtFrame="_self" w:history="1">
        <w:r>
          <w:rPr>
            <w:rStyle w:val="a4"/>
            <w:rFonts w:ascii="Georgia" w:hAnsi="Georgia"/>
          </w:rPr>
          <w:t>пунктах 27</w:t>
        </w:r>
      </w:hyperlink>
      <w:r>
        <w:rPr>
          <w:rFonts w:ascii="Georgia" w:hAnsi="Georgia"/>
        </w:rPr>
        <w:t xml:space="preserve"> и </w:t>
      </w:r>
      <w:hyperlink r:id="rId113" w:anchor="/document/99/727251258/XA00M2M2MA/" w:tgtFrame="_self" w:history="1">
        <w:r>
          <w:rPr>
            <w:rStyle w:val="a4"/>
            <w:rFonts w:ascii="Georgia" w:hAnsi="Georgia"/>
          </w:rPr>
          <w:t>29 настоящего Порядка</w:t>
        </w:r>
      </w:hyperlink>
      <w:r>
        <w:rPr>
          <w:rFonts w:ascii="Georgia" w:hAnsi="Georgia"/>
        </w:rPr>
        <w:t>, единолично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29. По решению врачебной комиссии пациентам при оказании им медицинской помощи в стационарных условиях назначаются лекарственные препараты, не включенные в перечень жизненно необходимых и важнейших лекарственных препаратов, в случае их замены из-за индивид</w:t>
      </w:r>
      <w:r>
        <w:rPr>
          <w:rFonts w:ascii="Georgia" w:hAnsi="Georgia"/>
        </w:rPr>
        <w:t>уальной непереносимости, по жизненным показаниям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Решение врачебной комиссии фиксируется в медицинской документации пациента и журнале врачебной комиссии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30. В случаях обследования и лечения гражданина в стационарных условиях в рамках предоставления меди</w:t>
      </w:r>
      <w:r>
        <w:rPr>
          <w:rFonts w:ascii="Georgia" w:hAnsi="Georgia"/>
        </w:rPr>
        <w:t>цинских услуг на возмездной основе за счет личных средств граждан, средств юридических лиц и иных средств на основании договора, в том числе договора добровольного медицинского страхования</w:t>
      </w:r>
      <w:r>
        <w:rPr>
          <w:rFonts w:ascii="Georgia" w:hAnsi="Georgia"/>
          <w:noProof/>
        </w:rPr>
        <w:drawing>
          <wp:inline distT="0" distB="0" distL="0" distR="0">
            <wp:extent cx="152400" cy="219075"/>
            <wp:effectExtent l="19050" t="0" r="0" b="0"/>
            <wp:docPr id="31" name="Рисунок 31" descr="https://vip.1crs.ru/system/content/image/210/1/2637634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vip.1crs.ru/system/content/image/210/1/2637634/"/>
                    <pic:cNvPicPr>
                      <a:picLocks noChangeAspect="1" noChangeArrowheads="1"/>
                    </pic:cNvPicPr>
                  </pic:nvPicPr>
                  <pic:blipFill>
                    <a:blip r:link="rId1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>, ему могут быть назначены лекарственные препараты, не входящие в перечень жизненно необходимых и</w:t>
      </w:r>
      <w:r>
        <w:rPr>
          <w:rFonts w:ascii="Georgia" w:hAnsi="Georgia"/>
        </w:rPr>
        <w:t xml:space="preserve"> важнейших лекарственных препаратов, если их назначение и применение обусловлено медицинскими показаниями</w:t>
      </w:r>
      <w:r>
        <w:rPr>
          <w:rFonts w:ascii="Georgia" w:hAnsi="Georgia"/>
        </w:rPr>
        <w:t>.</w:t>
      </w:r>
    </w:p>
    <w:p w:rsidR="00000000" w:rsidRDefault="00D70BBD">
      <w:pPr>
        <w:divId w:val="571426308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152400" cy="219075"/>
            <wp:effectExtent l="19050" t="0" r="0" b="0"/>
            <wp:docPr id="32" name="Рисунок 32" descr="https://vip.1crs.ru/system/content/image/210/1/2637634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vip.1crs.ru/system/content/image/210/1/2637634/"/>
                    <pic:cNvPicPr>
                      <a:picLocks noChangeAspect="1" noChangeArrowheads="1"/>
                    </pic:cNvPicPr>
                  </pic:nvPicPr>
                  <pic:blipFill>
                    <a:blip r:link="rId1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15" w:anchor="/document/99/902373051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Постановление Правительства Российской Федерации от 4 октября 2</w:t>
        </w:r>
        <w:r>
          <w:rPr>
            <w:rStyle w:val="a4"/>
            <w:rFonts w:ascii="Helvetica" w:eastAsia="Times New Roman" w:hAnsi="Helvetica" w:cs="Helvetica"/>
            <w:sz w:val="17"/>
            <w:szCs w:val="17"/>
          </w:rPr>
          <w:t>012 г. № 1006 "Об утверждении Правил предоставления медицинскими организациями платных медицинских услуг"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(Собрание законодательства Российской Федерации, 2012, № 41, ст.5628).</w:t>
      </w:r>
    </w:p>
    <w:p w:rsidR="00000000" w:rsidRDefault="00D70BBD">
      <w:pPr>
        <w:divId w:val="484591314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III.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Назначение лекарственных препаратов при оказании первичной медико-санитарной помощи, скорой медицинской помощи и паллиативной медицинской помощ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и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31. При оказании первичной медико-санитарной помощи и паллиативной медицинской помощи в амбулаторных условиях н</w:t>
      </w:r>
      <w:r>
        <w:rPr>
          <w:rFonts w:ascii="Georgia" w:hAnsi="Georgia"/>
        </w:rPr>
        <w:t>азначение лекарственных препаратов осуществляется медицинским работником в случаях типичного течения заболевания пациента исходя из тяжести и характера заболевания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32. Назначение лекарственных препаратов по решению врачебной комиссии при оказании первично</w:t>
      </w:r>
      <w:r>
        <w:rPr>
          <w:rFonts w:ascii="Georgia" w:hAnsi="Georgia"/>
        </w:rPr>
        <w:t>й медико-санитарной помощи, паллиативной медицинской помощи в амбулаторных условиях производится в случаях</w:t>
      </w:r>
      <w:r>
        <w:rPr>
          <w:rFonts w:ascii="Georgia" w:hAnsi="Georgia"/>
        </w:rPr>
        <w:t>: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1) одновременного назначения одному пациенту пяти и более лекарственных препаратов в течение одних суток или свыше десяти наименований в течение три</w:t>
      </w:r>
      <w:r>
        <w:rPr>
          <w:rFonts w:ascii="Georgia" w:hAnsi="Georgia"/>
        </w:rPr>
        <w:t>дцати дней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lastRenderedPageBreak/>
        <w:t>2) назначения лекарственных препаратов при нетипичном течении заболевания, наличии осложнений основного заболевания и (или) сопутствующих заболеваний, при назначении лекарственных препаратов, особенности взаимодействия и совместимости которых с</w:t>
      </w:r>
      <w:r>
        <w:rPr>
          <w:rFonts w:ascii="Georgia" w:hAnsi="Georgia"/>
        </w:rPr>
        <w:t>огласно инструкциям по их применению приводят к снижению эффективности и безопасности лечения пациента и (или) создают потенциальную опасность для жизни и здоровья пациента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3) первичного назначения пациенту наркотических и психотропных лекарственных препа</w:t>
      </w:r>
      <w:r>
        <w:rPr>
          <w:rFonts w:ascii="Georgia" w:hAnsi="Georgia"/>
        </w:rPr>
        <w:t>ратов</w:t>
      </w:r>
      <w:r>
        <w:rPr>
          <w:rFonts w:ascii="Georgia" w:hAnsi="Georgia"/>
        </w:rPr>
        <w:t xml:space="preserve"> </w:t>
      </w:r>
      <w:hyperlink r:id="rId116" w:anchor="/document/99/901711867/XA00LVS2MC/" w:history="1">
        <w:r>
          <w:rPr>
            <w:rStyle w:val="a4"/>
            <w:rFonts w:ascii="Georgia" w:hAnsi="Georgia"/>
          </w:rPr>
          <w:t>списков II</w:t>
        </w:r>
      </w:hyperlink>
      <w:r>
        <w:rPr>
          <w:rFonts w:ascii="Georgia" w:hAnsi="Georgia"/>
        </w:rPr>
        <w:t xml:space="preserve"> и</w:t>
      </w:r>
      <w:r>
        <w:rPr>
          <w:rFonts w:ascii="Georgia" w:hAnsi="Georgia"/>
        </w:rPr>
        <w:t xml:space="preserve"> </w:t>
      </w:r>
      <w:hyperlink r:id="rId117" w:anchor="/document/99/901711867/XA00M3A2MS/" w:history="1">
        <w:r>
          <w:rPr>
            <w:rStyle w:val="a4"/>
            <w:rFonts w:ascii="Georgia" w:hAnsi="Georgia"/>
          </w:rPr>
          <w:t>III Перечня</w:t>
        </w:r>
      </w:hyperlink>
      <w:r>
        <w:rPr>
          <w:rFonts w:ascii="Georgia" w:hAnsi="Georgia"/>
        </w:rPr>
        <w:t xml:space="preserve"> (в случае принятия руководителем медицинской организации решения о необ</w:t>
      </w:r>
      <w:r>
        <w:rPr>
          <w:rFonts w:ascii="Georgia" w:hAnsi="Georgia"/>
        </w:rPr>
        <w:t>ходимости согласования назначения таких лекарственных препаратов с врачебной комиссией)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33. Повторное назначение наркотических и психотропных лекарственных препаратов</w:t>
      </w:r>
      <w:r>
        <w:rPr>
          <w:rFonts w:ascii="Georgia" w:hAnsi="Georgia"/>
        </w:rPr>
        <w:t xml:space="preserve"> </w:t>
      </w:r>
      <w:hyperlink r:id="rId118" w:anchor="/document/99/901711867/XA00LVS2MC/" w:history="1">
        <w:r>
          <w:rPr>
            <w:rStyle w:val="a4"/>
            <w:rFonts w:ascii="Georgia" w:hAnsi="Georgia"/>
          </w:rPr>
          <w:t>списков II</w:t>
        </w:r>
      </w:hyperlink>
      <w:r>
        <w:rPr>
          <w:rFonts w:ascii="Georgia" w:hAnsi="Georgia"/>
        </w:rPr>
        <w:t xml:space="preserve"> </w:t>
      </w:r>
      <w:r>
        <w:rPr>
          <w:rFonts w:ascii="Georgia" w:hAnsi="Georgia"/>
        </w:rPr>
        <w:t>и</w:t>
      </w:r>
      <w:r>
        <w:rPr>
          <w:rFonts w:ascii="Georgia" w:hAnsi="Georgia"/>
        </w:rPr>
        <w:t xml:space="preserve"> </w:t>
      </w:r>
      <w:hyperlink r:id="rId119" w:anchor="/document/99/901711867/XA00M3A2MS/" w:history="1">
        <w:r>
          <w:rPr>
            <w:rStyle w:val="a4"/>
            <w:rFonts w:ascii="Georgia" w:hAnsi="Georgia"/>
          </w:rPr>
          <w:t>III Перечня</w:t>
        </w:r>
      </w:hyperlink>
      <w:r>
        <w:rPr>
          <w:rFonts w:ascii="Georgia" w:hAnsi="Georgia"/>
        </w:rPr>
        <w:t xml:space="preserve"> производится медицинским работником самостоятельно или единолично без участия врачебной комиссии пациентам с выраженным болевым синдромом любого генеза, нарушением с</w:t>
      </w:r>
      <w:r>
        <w:rPr>
          <w:rFonts w:ascii="Georgia" w:hAnsi="Georgia"/>
        </w:rPr>
        <w:t>на, судорожными состояниями, тревожными расстройствами, фобиями, психомоторным возбуждением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34. При оказании скорой медицинской помощи лекарственные препараты назначаются медицинским работником выездной бригады скорой помощи, медицинским работником медици</w:t>
      </w:r>
      <w:r>
        <w:rPr>
          <w:rFonts w:ascii="Georgia" w:hAnsi="Georgia"/>
        </w:rPr>
        <w:t>нской организации при оказании медицинской помощи гражданам при заболеваниях, несчастных случаях, травмах, отравлениях и других состояниях, требующих срочного медицинского вмешательства</w:t>
      </w:r>
      <w:r>
        <w:rPr>
          <w:rFonts w:ascii="Georgia" w:hAnsi="Georgia"/>
        </w:rPr>
        <w:t>.</w:t>
      </w:r>
    </w:p>
    <w:p w:rsidR="00000000" w:rsidRDefault="00D70BBD">
      <w:pPr>
        <w:divId w:val="218982313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IV.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Назначение лекарственных препаратов гражданам, имеющим право на б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есплатное получение лекарственных препаратов или получение лекарственных препаратов со скидкой, при оказании первичной медико-санитарной помощ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и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35. При оказании первичной медико-санитарной помощи назначение медицинским работником на основе клинических реко</w:t>
      </w:r>
      <w:r>
        <w:rPr>
          <w:rFonts w:ascii="Georgia" w:hAnsi="Georgia"/>
        </w:rPr>
        <w:t>мендаций и с учетом стандартов медицинской помощи</w:t>
      </w:r>
      <w:r>
        <w:rPr>
          <w:rFonts w:ascii="Georgia" w:hAnsi="Georgia"/>
          <w:noProof/>
        </w:rPr>
        <w:drawing>
          <wp:inline distT="0" distB="0" distL="0" distR="0">
            <wp:extent cx="152400" cy="219075"/>
            <wp:effectExtent l="19050" t="0" r="0" b="0"/>
            <wp:docPr id="33" name="Рисунок 33" descr="https://vip.1crs.ru/system/content/image/210/1/2637635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vip.1crs.ru/system/content/image/210/1/2637635/"/>
                    <pic:cNvPicPr>
                      <a:picLocks noChangeAspect="1" noChangeArrowheads="1"/>
                    </pic:cNvPicPr>
                  </pic:nvPicPr>
                  <pic:blipFill>
                    <a:blip r:link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 xml:space="preserve"> лекарственных препаратов, отпускаемых бесплатно или со скидкой, гражданам, имеющим право на обеспечение лекарственными препаратами за счет средств бюджетных ассигнований федерального бюджета и бюджетов субъектов Российской Федерации, </w:t>
      </w:r>
      <w:r>
        <w:rPr>
          <w:rFonts w:ascii="Georgia" w:hAnsi="Georgia"/>
        </w:rPr>
        <w:t xml:space="preserve">осуществляется на </w:t>
      </w:r>
      <w:hyperlink r:id="rId121" w:anchor="/document/99/727251258/XA00M8Q2N7/" w:tgtFrame="_self" w:history="1">
        <w:r>
          <w:rPr>
            <w:rStyle w:val="a4"/>
            <w:rFonts w:ascii="Georgia" w:hAnsi="Georgia"/>
          </w:rPr>
          <w:t>рецептурном бланке № 148-1/у-04(л)</w:t>
        </w:r>
      </w:hyperlink>
      <w:r>
        <w:rPr>
          <w:rFonts w:ascii="Georgia" w:hAnsi="Georgia"/>
        </w:rPr>
        <w:t>.</w:t>
      </w:r>
    </w:p>
    <w:p w:rsidR="00000000" w:rsidRDefault="00D70BBD">
      <w:pPr>
        <w:divId w:val="1403605650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152400" cy="219075"/>
            <wp:effectExtent l="19050" t="0" r="0" b="0"/>
            <wp:docPr id="34" name="Рисунок 34" descr="https://vip.1crs.ru/system/content/image/210/1/2637635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vip.1crs.ru/system/content/image/210/1/2637635/"/>
                    <pic:cNvPicPr>
                      <a:picLocks noChangeAspect="1" noChangeArrowheads="1"/>
                    </pic:cNvPicPr>
                  </pic:nvPicPr>
                  <pic:blipFill>
                    <a:blip r:link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22" w:anchor="/document/99/902312609/XA00MEU2O5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Статья 37 Федерального закона № 323-ФЗ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(Собрание зак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>онодательства Российской Федерации, 2011, № 48, ст.6724; 2021, № 27, ст.5186).</w:t>
      </w:r>
    </w:p>
    <w:p w:rsidR="00000000" w:rsidRDefault="00D70BBD">
      <w:pPr>
        <w:divId w:val="1885214220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t xml:space="preserve">При оформлении рецепта на бланке </w:t>
      </w:r>
      <w:hyperlink r:id="rId123" w:anchor="/document/99/727251258/XA00M8Q2N7/" w:tgtFrame="_self" w:history="1">
        <w:r>
          <w:rPr>
            <w:rFonts w:ascii="Georgia" w:eastAsia="Times New Roman" w:hAnsi="Georgia"/>
            <w:color w:val="0000FF"/>
            <w:u w:val="single"/>
          </w:rPr>
          <w:t>формы № 148-1/у-04(л)</w:t>
        </w:r>
      </w:hyperlink>
      <w:r>
        <w:rPr>
          <w:rFonts w:ascii="Georgia" w:eastAsia="Times New Roman" w:hAnsi="Georgia"/>
        </w:rPr>
        <w:t xml:space="preserve"> </w:t>
      </w:r>
      <w:r>
        <w:rPr>
          <w:rFonts w:ascii="Georgia" w:eastAsia="Times New Roman" w:hAnsi="Georgia"/>
        </w:rPr>
        <w:t>на бумажном носителе оформляются два экземпляра, один из которых остается в аптечной организации, второй - в медицинской документации пациента</w:t>
      </w:r>
      <w:r>
        <w:rPr>
          <w:rFonts w:ascii="Georgia" w:eastAsia="Times New Roman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36. Право назначать лекарственные препараты гражданам, имеющим право на бесплатное получение лекарственных препа</w:t>
      </w:r>
      <w:r>
        <w:rPr>
          <w:rFonts w:ascii="Georgia" w:hAnsi="Georgia"/>
        </w:rPr>
        <w:t>ратов или получение лекарственных препаратов со скидкой, также имеют</w:t>
      </w:r>
      <w:r>
        <w:rPr>
          <w:rFonts w:ascii="Georgia" w:hAnsi="Georgia"/>
        </w:rPr>
        <w:t>: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lastRenderedPageBreak/>
        <w:t>1) медицинские работники, работающие в медицинской организации по совместительству (в пределах своей компетенции)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2) медицинские работники стационарных организаций социального обслужива</w:t>
      </w:r>
      <w:r>
        <w:rPr>
          <w:rFonts w:ascii="Georgia" w:hAnsi="Georgia"/>
        </w:rPr>
        <w:t>ния при наличии лицензии на осуществление медицинской деятельности</w:t>
      </w:r>
      <w:r>
        <w:rPr>
          <w:rFonts w:ascii="Georgia" w:hAnsi="Georgia"/>
          <w:noProof/>
        </w:rPr>
        <w:drawing>
          <wp:inline distT="0" distB="0" distL="0" distR="0">
            <wp:extent cx="152400" cy="219075"/>
            <wp:effectExtent l="19050" t="0" r="0" b="0"/>
            <wp:docPr id="35" name="Рисунок 35" descr="https://vip.1crs.ru/system/content/image/210/1/2637636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vip.1crs.ru/system/content/image/210/1/2637636/"/>
                    <pic:cNvPicPr>
                      <a:picLocks noChangeAspect="1" noChangeArrowheads="1"/>
                    </pic:cNvPicPr>
                  </pic:nvPicPr>
                  <pic:blipFill>
                    <a:blip r:link="rId1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>, предусматривающей выполнение работ (оказание услуг) по оказанию первичной медико-санитарной помощи в амбулаторных условиях (независимо от ведомственной принадлежности)</w:t>
      </w:r>
      <w:r>
        <w:rPr>
          <w:rFonts w:ascii="Georgia" w:hAnsi="Georgia"/>
        </w:rPr>
        <w:t>;</w:t>
      </w:r>
    </w:p>
    <w:p w:rsidR="00000000" w:rsidRDefault="00D70BBD">
      <w:pPr>
        <w:divId w:val="1215696624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152400" cy="219075"/>
            <wp:effectExtent l="19050" t="0" r="0" b="0"/>
            <wp:docPr id="36" name="Рисунок 36" descr="https://vip.1crs.ru/system/content/image/210/1/2637636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vip.1crs.ru/system/content/image/210/1/2637636/"/>
                    <pic:cNvPicPr>
                      <a:picLocks noChangeAspect="1" noChangeArrowheads="1"/>
                    </pic:cNvPicPr>
                  </pic:nvPicPr>
                  <pic:blipFill>
                    <a:blip r:link="rId1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25" w:anchor="/document/99/902276657/XA00MEM2NG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Пункт 46 части 1 статьи 12 Федерального закона № 99-ФЗ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(Собрание законодательства Российской Федерации, 2011, № 19, ст.2716; 2021, № 27, ст.5159).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3) медицинские работники медицинских организаций, оказывающих первичную медико-санитарную помощь,</w:t>
      </w:r>
      <w:r>
        <w:rPr>
          <w:rFonts w:ascii="Georgia" w:hAnsi="Georgia"/>
        </w:rPr>
        <w:t xml:space="preserve"> подведомственных федеральным органам исполнительной власти или органам исполнительной власти субъектов Российской Федерации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4) индивидуальные предприниматели, осуществляющие медицинскую деятельность и включенные в реестр медицинских организаций, осуществ</w:t>
      </w:r>
      <w:r>
        <w:rPr>
          <w:rFonts w:ascii="Georgia" w:hAnsi="Georgia"/>
        </w:rPr>
        <w:t>ляющих деятельность в сфере обязательного медицинского страхования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37. При назначении лекарственных препаратов гражданам, имеющим право на бесплатное получение лекарственных препаратов или получение лекарственных препаратов со скидкой, в рецепте указывает</w:t>
      </w:r>
      <w:r>
        <w:rPr>
          <w:rFonts w:ascii="Georgia" w:hAnsi="Georgia"/>
        </w:rPr>
        <w:t>ся номер телефона, по которому работник аптечной организации при необходимости может согласовать с медицинским работником замену лекарственного препарата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38. Назначение наркотических и психотропных лекарственных препаратов</w:t>
      </w:r>
      <w:r>
        <w:rPr>
          <w:rFonts w:ascii="Georgia" w:hAnsi="Georgia"/>
        </w:rPr>
        <w:t xml:space="preserve"> </w:t>
      </w:r>
      <w:hyperlink r:id="rId126" w:anchor="/document/99/901711867/XA00LVS2MC/" w:history="1">
        <w:r>
          <w:rPr>
            <w:rStyle w:val="a4"/>
            <w:rFonts w:ascii="Georgia" w:hAnsi="Georgia"/>
          </w:rPr>
          <w:t>списка II Перечня</w:t>
        </w:r>
      </w:hyperlink>
      <w:r>
        <w:rPr>
          <w:rFonts w:ascii="Georgia" w:hAnsi="Georgia"/>
        </w:rPr>
        <w:t xml:space="preserve"> (за исключением лекарственных препаратов в виде трансдермальных терапевтических систем, а также лекарственных препаратов, содержащих наркотическое средство в сочетании с антагонистом опиоидных </w:t>
      </w:r>
      <w:r>
        <w:rPr>
          <w:rFonts w:ascii="Georgia" w:hAnsi="Georgia"/>
        </w:rPr>
        <w:t xml:space="preserve">рецепторов) гражданам, имеющим право на бесплатное получение лекарственных препаратов или получения лекарственных препаратов со скидкой, осуществляется на рецептурном бланке </w:t>
      </w:r>
      <w:hyperlink r:id="rId127" w:anchor="/document/99/727251258/XA00MCQ2N2/" w:tgtFrame="_self" w:history="1">
        <w:r>
          <w:rPr>
            <w:rStyle w:val="a4"/>
            <w:rFonts w:ascii="Georgia" w:hAnsi="Georgia"/>
          </w:rPr>
          <w:t>формы № 107/у-НП</w:t>
        </w:r>
      </w:hyperlink>
      <w:r>
        <w:rPr>
          <w:rFonts w:ascii="Georgia" w:hAnsi="Georgia"/>
        </w:rPr>
        <w:t xml:space="preserve">, к которому дополнительно оформляется рецепт на рецептурном бланке </w:t>
      </w:r>
      <w:hyperlink r:id="rId128" w:anchor="/document/99/727251258/XA00M8Q2N7/" w:tgtFrame="_self" w:history="1">
        <w:r>
          <w:rPr>
            <w:rStyle w:val="a4"/>
            <w:rFonts w:ascii="Georgia" w:hAnsi="Georgia"/>
          </w:rPr>
          <w:t>формы № 148-1/у-04(л)</w:t>
        </w:r>
      </w:hyperlink>
      <w:r>
        <w:rPr>
          <w:rFonts w:ascii="Georgia" w:hAnsi="Georgia"/>
        </w:rPr>
        <w:t xml:space="preserve"> </w:t>
      </w:r>
      <w:r>
        <w:rPr>
          <w:rFonts w:ascii="Georgia" w:hAnsi="Georgia"/>
        </w:rPr>
        <w:t>(в двух экземплярах при оформлении на бумажном носителе)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39. Назначение наркотических и психотропных лекарственных препаратов</w:t>
      </w:r>
      <w:r>
        <w:rPr>
          <w:rFonts w:ascii="Georgia" w:hAnsi="Georgia"/>
        </w:rPr>
        <w:t xml:space="preserve"> </w:t>
      </w:r>
      <w:hyperlink r:id="rId129" w:anchor="/document/99/901711867/XA00LVS2MC/" w:history="1">
        <w:r>
          <w:rPr>
            <w:rStyle w:val="a4"/>
            <w:rFonts w:ascii="Georgia" w:hAnsi="Georgia"/>
          </w:rPr>
          <w:t>списка II Перечня</w:t>
        </w:r>
      </w:hyperlink>
      <w:r>
        <w:rPr>
          <w:rFonts w:ascii="Georgia" w:hAnsi="Georgia"/>
        </w:rPr>
        <w:t xml:space="preserve"> в виде трансдермальных терапевтиче</w:t>
      </w:r>
      <w:r>
        <w:rPr>
          <w:rFonts w:ascii="Georgia" w:hAnsi="Georgia"/>
        </w:rPr>
        <w:t>ских систем, наркотических лекарственных препаратов</w:t>
      </w:r>
      <w:r>
        <w:rPr>
          <w:rFonts w:ascii="Georgia" w:hAnsi="Georgia"/>
        </w:rPr>
        <w:t xml:space="preserve"> </w:t>
      </w:r>
      <w:hyperlink r:id="rId130" w:anchor="/document/99/901711867/XA00LVS2MC/" w:history="1">
        <w:r>
          <w:rPr>
            <w:rStyle w:val="a4"/>
            <w:rFonts w:ascii="Georgia" w:hAnsi="Georgia"/>
          </w:rPr>
          <w:t>списка II Перечня</w:t>
        </w:r>
      </w:hyperlink>
      <w:r>
        <w:rPr>
          <w:rFonts w:ascii="Georgia" w:hAnsi="Georgia"/>
        </w:rPr>
        <w:t>, содержащих наркотическое средство в сочетании с антагонистом опиоидных рецепторов, психотропных лекарственны</w:t>
      </w:r>
      <w:r>
        <w:rPr>
          <w:rFonts w:ascii="Georgia" w:hAnsi="Georgia"/>
        </w:rPr>
        <w:t>х препаратов</w:t>
      </w:r>
      <w:r>
        <w:rPr>
          <w:rFonts w:ascii="Georgia" w:hAnsi="Georgia"/>
        </w:rPr>
        <w:t xml:space="preserve"> </w:t>
      </w:r>
      <w:hyperlink r:id="rId131" w:anchor="/document/99/901711867/XA00M3A2MS/" w:history="1">
        <w:r>
          <w:rPr>
            <w:rStyle w:val="a4"/>
            <w:rFonts w:ascii="Georgia" w:hAnsi="Georgia"/>
          </w:rPr>
          <w:t>списка III Перечня</w:t>
        </w:r>
      </w:hyperlink>
      <w:r>
        <w:rPr>
          <w:rFonts w:ascii="Georgia" w:hAnsi="Georgia"/>
        </w:rPr>
        <w:t xml:space="preserve">, лекарственных препаратов, включенных в перечень ПКУ, содержащихся в </w:t>
      </w:r>
      <w:hyperlink r:id="rId132" w:anchor="/document/99/727251258/XA00M9G2N4/" w:tgtFrame="_self" w:history="1">
        <w:r>
          <w:rPr>
            <w:rStyle w:val="a4"/>
            <w:rFonts w:ascii="Georgia" w:hAnsi="Georgia"/>
          </w:rPr>
          <w:t>подпункте 2 пункта 11 настоящего Порядка</w:t>
        </w:r>
      </w:hyperlink>
      <w:r>
        <w:rPr>
          <w:rFonts w:ascii="Georgia" w:hAnsi="Georgia"/>
        </w:rPr>
        <w:t xml:space="preserve">, предназначенные для лечения граждан, имеющих право на бесплатное получение лекарственных препаратов или получение лекарственных препаратов со скидкой, осуществляется на рецептурных бланках </w:t>
      </w:r>
      <w:hyperlink r:id="rId133" w:anchor="/document/99/727251258/XA00M7M2N1/" w:tgtFrame="_self" w:history="1">
        <w:r>
          <w:rPr>
            <w:rStyle w:val="a4"/>
            <w:rFonts w:ascii="Georgia" w:hAnsi="Georgia"/>
          </w:rPr>
          <w:t>форм № 107-1/у</w:t>
        </w:r>
      </w:hyperlink>
      <w:r>
        <w:rPr>
          <w:rFonts w:ascii="Georgia" w:hAnsi="Georgia"/>
        </w:rPr>
        <w:t xml:space="preserve"> и </w:t>
      </w:r>
      <w:hyperlink r:id="rId134" w:anchor="/document/99/727251258/XA00M882N4/" w:tgtFrame="_self" w:history="1">
        <w:r>
          <w:rPr>
            <w:rStyle w:val="a4"/>
            <w:rFonts w:ascii="Georgia" w:hAnsi="Georgia"/>
          </w:rPr>
          <w:t>№ 148-1/у-88</w:t>
        </w:r>
      </w:hyperlink>
      <w:r>
        <w:rPr>
          <w:rFonts w:ascii="Georgia" w:hAnsi="Georgia"/>
        </w:rPr>
        <w:t>, к которым дополнительно оформляется рецепт на рецептурном бланке</w:t>
      </w:r>
      <w:r>
        <w:rPr>
          <w:rFonts w:ascii="Georgia" w:hAnsi="Georgia"/>
        </w:rPr>
        <w:t xml:space="preserve"> </w:t>
      </w:r>
      <w:hyperlink r:id="rId135" w:anchor="/document/99/727251258/XA00M8Q2N7/" w:tgtFrame="_self" w:history="1">
        <w:r>
          <w:rPr>
            <w:rStyle w:val="a4"/>
            <w:rFonts w:ascii="Georgia" w:hAnsi="Georgia"/>
          </w:rPr>
          <w:t>формы № 148-1/у-04(л)</w:t>
        </w:r>
      </w:hyperlink>
      <w:r>
        <w:rPr>
          <w:rFonts w:ascii="Georgia" w:hAnsi="Georgia"/>
        </w:rPr>
        <w:t xml:space="preserve"> (в двух экземплярах при оформлении на бумажном носителе)</w:t>
      </w:r>
      <w:r>
        <w:rPr>
          <w:rFonts w:ascii="Georgia" w:hAnsi="Georgia"/>
        </w:rPr>
        <w:t>.</w:t>
      </w:r>
    </w:p>
    <w:p w:rsidR="00000000" w:rsidRDefault="00D70BBD">
      <w:pPr>
        <w:pStyle w:val="align-right"/>
        <w:divId w:val="1885214220"/>
        <w:rPr>
          <w:rFonts w:ascii="Georgia" w:hAnsi="Georgia"/>
        </w:rPr>
      </w:pPr>
      <w:r>
        <w:rPr>
          <w:rFonts w:ascii="Georgia" w:hAnsi="Georgia"/>
        </w:rPr>
        <w:t>Приложение № 1</w:t>
      </w:r>
      <w:r>
        <w:rPr>
          <w:rFonts w:ascii="Georgia" w:hAnsi="Georgia"/>
        </w:rPr>
        <w:br/>
      </w:r>
      <w:r>
        <w:rPr>
          <w:rFonts w:ascii="Georgia" w:hAnsi="Georgia"/>
        </w:rPr>
        <w:t>к Порядку назначения</w:t>
      </w:r>
      <w:r>
        <w:rPr>
          <w:rFonts w:ascii="Georgia" w:hAnsi="Georgia"/>
        </w:rPr>
        <w:br/>
      </w:r>
      <w:r>
        <w:rPr>
          <w:rFonts w:ascii="Georgia" w:hAnsi="Georgia"/>
        </w:rPr>
        <w:t>лекарственных препаратов,</w:t>
      </w:r>
      <w:r>
        <w:rPr>
          <w:rFonts w:ascii="Georgia" w:hAnsi="Georgia"/>
        </w:rPr>
        <w:br/>
      </w:r>
      <w:r>
        <w:rPr>
          <w:rFonts w:ascii="Georgia" w:hAnsi="Georgia"/>
        </w:rPr>
        <w:lastRenderedPageBreak/>
        <w:t>утвержденному приказом</w:t>
      </w:r>
      <w:r>
        <w:rPr>
          <w:rFonts w:ascii="Georgia" w:hAnsi="Georgia"/>
        </w:rPr>
        <w:br/>
      </w:r>
      <w:r>
        <w:rPr>
          <w:rFonts w:ascii="Georgia" w:hAnsi="Georgia"/>
        </w:rPr>
        <w:t>Ми</w:t>
      </w:r>
      <w:r>
        <w:rPr>
          <w:rFonts w:ascii="Georgia" w:hAnsi="Georgia"/>
        </w:rPr>
        <w:t>нистерства здравоохранения</w:t>
      </w:r>
      <w:r>
        <w:rPr>
          <w:rFonts w:ascii="Georgia" w:hAnsi="Georgia"/>
        </w:rPr>
        <w:br/>
      </w:r>
      <w:r>
        <w:rPr>
          <w:rFonts w:ascii="Georgia" w:hAnsi="Georgia"/>
        </w:rPr>
        <w:t>Российской Федерации</w:t>
      </w:r>
      <w:r>
        <w:rPr>
          <w:rFonts w:ascii="Georgia" w:hAnsi="Georgia"/>
        </w:rPr>
        <w:br/>
      </w:r>
      <w:r>
        <w:rPr>
          <w:rFonts w:ascii="Georgia" w:hAnsi="Georgia"/>
        </w:rPr>
        <w:t>от 24 ноября 2021 года № 1094н</w:t>
      </w:r>
      <w:r>
        <w:rPr>
          <w:rFonts w:ascii="Georgia" w:hAnsi="Georgia"/>
        </w:rPr>
        <w:t xml:space="preserve"> </w:t>
      </w:r>
    </w:p>
    <w:p w:rsidR="00000000" w:rsidRDefault="00D70BBD">
      <w:pPr>
        <w:divId w:val="274871111"/>
        <w:rPr>
          <w:rFonts w:ascii="Georgia" w:eastAsia="Times New Roman" w:hAnsi="Georgia"/>
        </w:rPr>
      </w:pPr>
      <w:r>
        <w:rPr>
          <w:rStyle w:val="docsupplement-number"/>
          <w:rFonts w:ascii="Georgia" w:eastAsia="Times New Roman" w:hAnsi="Georgia"/>
        </w:rPr>
        <w:t xml:space="preserve">Приложение 1. </w:t>
      </w:r>
      <w:r>
        <w:rPr>
          <w:rStyle w:val="docsupplement-name"/>
          <w:rFonts w:ascii="Georgia" w:eastAsia="Times New Roman" w:hAnsi="Georgia"/>
        </w:rPr>
        <w:t>Количество наркотических средств или психотропных веществ, которое может быть выписано в одном рецепт</w:t>
      </w:r>
      <w:r>
        <w:rPr>
          <w:rStyle w:val="docsupplement-name"/>
          <w:rFonts w:ascii="Georgia" w:eastAsia="Times New Roman" w:hAnsi="Georgia"/>
        </w:rPr>
        <w:t>е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600"/>
        <w:gridCol w:w="4988"/>
        <w:gridCol w:w="2649"/>
        <w:gridCol w:w="1418"/>
      </w:tblGrid>
      <w:tr w:rsidR="00000000">
        <w:trPr>
          <w:divId w:val="951934658"/>
        </w:trPr>
        <w:tc>
          <w:tcPr>
            <w:tcW w:w="739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218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№ п/п 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Международное непатентованное наименование наркотического и психотропного лекарственного препарата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Форма выпуска и дозировка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Количество 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1.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Бупренорфин+Налоксон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Таблетки сублингвальные</w:t>
            </w:r>
            <w:r>
              <w:br/>
            </w:r>
            <w:r>
              <w:t xml:space="preserve">0,2 мг + 0,2 мг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60 таблеток (упаковка, кратная № 20)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2.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Бупренорфин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Раствор для инъекций, 0,3 мг/мл 1 мл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30 ампул</w:t>
            </w:r>
            <w:r>
              <w:br/>
            </w:r>
            <w:r>
              <w:t>(шприц-тюбиков)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3.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Бупренорфин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Трансдермальный пластырь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35 мкг/час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20 пластырей 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52,5 мкг/час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10 пластырей 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70 мкг/час 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5 пластырей 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4.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Морфин</w:t>
            </w:r>
            <w:r>
              <w:t xml:space="preserve">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Раствор для инъекций, раствор для подкожного введения</w:t>
            </w:r>
            <w:r>
              <w:br/>
            </w:r>
            <w:r>
              <w:t xml:space="preserve">10 мг/мл 1 мл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20 ампул</w:t>
            </w:r>
            <w:r>
              <w:br/>
            </w:r>
            <w:r>
              <w:t>(шприц-тюбиков)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5.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Кодеин+Морфин+Носкапин+Папаверин+Тебаин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Раствор для подкожного введения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20 ампул 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0,72+5,75+2,7+0,36+0,05 мг/мл 1 мл </w:t>
            </w:r>
            <w:r>
              <w:br/>
            </w:r>
            <w:r>
              <w:br/>
            </w:r>
            <w:r>
              <w:t xml:space="preserve">1,44+11,5+5,4+0,72+0,1 мг/мл 1 мл 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lastRenderedPageBreak/>
              <w:t>6.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Тримеперидин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Таблетки 25 мг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50 таблеток 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7.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Тримеперидин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Раствор для инъекций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10 мг/мл 1 мл 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20 ампул</w:t>
            </w:r>
            <w:r>
              <w:br/>
            </w:r>
            <w:r>
              <w:t>(шприц-тюбиков)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20 мг/мл 1 мл 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8.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Морфин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Таблетки (капсулы) пролонгированного действия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10 мг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180 таблеток</w:t>
            </w:r>
            <w:r>
              <w:br/>
            </w:r>
            <w:r>
              <w:t>(капсул)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30 мг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60 таблеток</w:t>
            </w:r>
            <w:r>
              <w:br/>
            </w:r>
            <w:r>
              <w:t>(капсул)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60 мг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40 таблеток</w:t>
            </w:r>
            <w:r>
              <w:br/>
            </w:r>
            <w:r>
              <w:t>(капсул)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100 мг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20 таблеток</w:t>
            </w:r>
            <w:r>
              <w:br/>
            </w:r>
            <w:r>
              <w:t>(капсул)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200 мг 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20 таблеток</w:t>
            </w:r>
            <w:r>
              <w:br/>
            </w:r>
            <w:r>
              <w:t>(капсул)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9.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Морфин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Таблетки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5 мг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100 таблеток 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10 мг 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100 таблеток 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10.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Морфин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Капли для приема внутрь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20 мг/мл 20 мл 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4 флакона 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11.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Морфин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Раствор для приема внутрь (монодозы)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2 мг/мл 5 мл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100 ампул п/э 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6 мг/мл 5 мл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80 ампул п/э 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20 мг/мл 5 мл 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30 ампул п/э 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12.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Оксикодон+Налоксон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Таблетки пролонгированного действия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5 мг+2,5 мг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100 таблеток 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10 мг+5 мг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60 таблеток 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20 мг+10 мг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40 таблеток 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40 мг+20 мг</w:t>
            </w:r>
            <w:r>
              <w:t xml:space="preserve"> 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20 таблеток 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13.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Пропионилфенилэтоксиэтилпиперидин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Таблетки защечные 20 мг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50 таблеток 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14.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Фентанил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Пластырь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12,5 мкг/час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20 пластырей 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25 мкг/час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20 пластырей 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50 мкг/час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10 пластырей 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75 мкг/час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10 </w:t>
            </w:r>
            <w:r>
              <w:lastRenderedPageBreak/>
              <w:t xml:space="preserve">пластырей 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100 мкг/час 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10 пластырей 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15.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Фентанил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Спрей назальный</w:t>
            </w:r>
            <w:r>
              <w:br/>
            </w:r>
            <w:r>
              <w:br/>
            </w:r>
            <w:r>
              <w:t>Флакон 50 мкг/доза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2,0 мл (10 доз)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24 флакона 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3,2 мл (20 доз)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12 флаконов 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5,0 мл (40 доз)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6 флаконов 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Флакон 100 мкг/доза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2,0 мл (10 доз)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12 флаконов 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3,2 мл (20 доз)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6 флаконов 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5,0 мл (40 доз)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3 флакона 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Флакон 200 мкг/доза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2,0 мл (10 доз)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12 флаконов 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3,2 мл (20 доз)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6 флаконов </w:t>
            </w:r>
          </w:p>
        </w:tc>
      </w:tr>
      <w:tr w:rsidR="00000000">
        <w:trPr>
          <w:divId w:val="951934658"/>
        </w:trPr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5,0 мл (40 доз)</w:t>
            </w:r>
          </w:p>
        </w:tc>
        <w:tc>
          <w:tcPr>
            <w:tcW w:w="22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3 флакона </w:t>
            </w:r>
          </w:p>
        </w:tc>
      </w:tr>
    </w:tbl>
    <w:p w:rsidR="00000000" w:rsidRDefault="00D70BBD">
      <w:pPr>
        <w:pStyle w:val="align-right"/>
        <w:divId w:val="1885214220"/>
        <w:rPr>
          <w:rFonts w:ascii="Georgia" w:hAnsi="Georgia"/>
        </w:rPr>
      </w:pPr>
      <w:r>
        <w:rPr>
          <w:rFonts w:ascii="Georgia" w:hAnsi="Georgia"/>
        </w:rPr>
        <w:t>Приложение № 2</w:t>
      </w:r>
      <w:r>
        <w:rPr>
          <w:rFonts w:ascii="Georgia" w:hAnsi="Georgia"/>
        </w:rPr>
        <w:br/>
      </w:r>
      <w:r>
        <w:rPr>
          <w:rFonts w:ascii="Georgia" w:hAnsi="Georgia"/>
        </w:rPr>
        <w:t>к Порядку назначения</w:t>
      </w:r>
      <w:r>
        <w:rPr>
          <w:rFonts w:ascii="Georgia" w:hAnsi="Georgia"/>
        </w:rPr>
        <w:br/>
      </w:r>
      <w:r>
        <w:rPr>
          <w:rFonts w:ascii="Georgia" w:hAnsi="Georgia"/>
        </w:rPr>
        <w:t>лекарственных препаратов,</w:t>
      </w:r>
      <w:r>
        <w:rPr>
          <w:rFonts w:ascii="Georgia" w:hAnsi="Georgia"/>
        </w:rPr>
        <w:br/>
      </w:r>
      <w:r>
        <w:rPr>
          <w:rFonts w:ascii="Georgia" w:hAnsi="Georgia"/>
        </w:rPr>
        <w:t>утвержденному приказом</w:t>
      </w:r>
      <w:r>
        <w:rPr>
          <w:rFonts w:ascii="Georgia" w:hAnsi="Georgia"/>
        </w:rPr>
        <w:br/>
      </w:r>
      <w:r>
        <w:rPr>
          <w:rFonts w:ascii="Georgia" w:hAnsi="Georgia"/>
        </w:rPr>
        <w:t>Министерства здравоохранения</w:t>
      </w:r>
      <w:r>
        <w:rPr>
          <w:rFonts w:ascii="Georgia" w:hAnsi="Georgia"/>
        </w:rPr>
        <w:br/>
      </w:r>
      <w:r>
        <w:rPr>
          <w:rFonts w:ascii="Georgia" w:hAnsi="Georgia"/>
        </w:rPr>
        <w:t>Российской Федерации</w:t>
      </w:r>
      <w:r>
        <w:rPr>
          <w:rFonts w:ascii="Georgia" w:hAnsi="Georgia"/>
        </w:rPr>
        <w:br/>
      </w:r>
      <w:r>
        <w:rPr>
          <w:rFonts w:ascii="Georgia" w:hAnsi="Georgia"/>
        </w:rPr>
        <w:t>от 24 ноября 2021 года № 1094н</w:t>
      </w:r>
      <w:r>
        <w:rPr>
          <w:rFonts w:ascii="Georgia" w:hAnsi="Georgia"/>
        </w:rPr>
        <w:t xml:space="preserve"> </w:t>
      </w:r>
    </w:p>
    <w:p w:rsidR="00000000" w:rsidRDefault="00D70BBD">
      <w:pPr>
        <w:pStyle w:val="align-right"/>
        <w:divId w:val="1885214220"/>
        <w:rPr>
          <w:rFonts w:ascii="Georgia" w:hAnsi="Georgia"/>
        </w:rPr>
      </w:pPr>
      <w:r>
        <w:rPr>
          <w:rFonts w:ascii="Georgia" w:hAnsi="Georgia"/>
        </w:rPr>
        <w:t>Справочно</w:t>
      </w:r>
      <w:r>
        <w:rPr>
          <w:rFonts w:ascii="Georgia" w:hAnsi="Georgia"/>
        </w:rPr>
        <w:t xml:space="preserve"> </w:t>
      </w:r>
    </w:p>
    <w:p w:rsidR="00000000" w:rsidRDefault="00D70BBD">
      <w:pPr>
        <w:divId w:val="194579837"/>
        <w:rPr>
          <w:rFonts w:ascii="Georgia" w:eastAsia="Times New Roman" w:hAnsi="Georgia"/>
        </w:rPr>
      </w:pPr>
      <w:r>
        <w:rPr>
          <w:rStyle w:val="docsupplement-number"/>
          <w:rFonts w:ascii="Georgia" w:eastAsia="Times New Roman" w:hAnsi="Georgia"/>
        </w:rPr>
        <w:lastRenderedPageBreak/>
        <w:t xml:space="preserve">Приложение 2. </w:t>
      </w:r>
      <w:r>
        <w:rPr>
          <w:rStyle w:val="docsupplement-name"/>
          <w:rFonts w:ascii="Georgia" w:eastAsia="Times New Roman" w:hAnsi="Georgia"/>
        </w:rPr>
        <w:t>Рекомендованные к использованию сокращения при оформлении рецепто</w:t>
      </w:r>
      <w:r>
        <w:rPr>
          <w:rStyle w:val="docsupplement-name"/>
          <w:rFonts w:ascii="Georgia" w:eastAsia="Times New Roman" w:hAnsi="Georgia"/>
        </w:rPr>
        <w:t>в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821"/>
        <w:gridCol w:w="2243"/>
        <w:gridCol w:w="3738"/>
        <w:gridCol w:w="2853"/>
      </w:tblGrid>
      <w:tr w:rsidR="00000000">
        <w:trPr>
          <w:divId w:val="46488633"/>
        </w:trPr>
        <w:tc>
          <w:tcPr>
            <w:tcW w:w="92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587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480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142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№ п/п 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Сокращение 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Полное написание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Перевод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1.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aa 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ana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по, поровну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2.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ac., acid.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acidum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кислота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3.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aer.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aerozolum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аэрозоль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4.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amp.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ampulla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ампула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5.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aq.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aqua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вода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6.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aq. purif.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aqua purificata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вода очищенная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7.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but.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butyrum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масло (твердое)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8.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caps.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capsula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капсула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9.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comp., cps 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compositus (a, um)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сложный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10.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D.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Da (Detur, Dentur)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Выдай (Пусть выдано, Пусть будет выдано)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11.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D.S.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Da, Signa</w:t>
            </w:r>
            <w:r>
              <w:br/>
            </w:r>
            <w:r>
              <w:t xml:space="preserve">Detur, Signetur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Выдай, обозначь </w:t>
            </w:r>
            <w:r>
              <w:br/>
            </w:r>
            <w:r>
              <w:t>Пусть будет выдано,</w:t>
            </w:r>
            <w:r>
              <w:br/>
            </w:r>
            <w:r>
              <w:t xml:space="preserve">Обозначено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12.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D.t.d.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Da (Dentur) tales doses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Выдай (Пусть будут выданы) такие дозы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13.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dil.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dilutus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разведенный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14.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Div. in p. aeq.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Divide in partes aequales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Раздели на равные части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15.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emuls.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emulsio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эмульсия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16.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extr.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extractum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экстракт, вытяжка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17.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in enem.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in enemas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в микроклизмах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lastRenderedPageBreak/>
              <w:t>18.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F.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Fiat (fiant)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Пусть образуется (образуются)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19.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gran.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granulum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гранулы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20.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gt., gtt 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gutta, guttae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капля, капли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21.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gtt. peror.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guttae peroralis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капли для приема внутрь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22.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inf.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infusum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настой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23.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in amp.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in ampullis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в ампулах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24.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in tab.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in tab(u)lettis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в таблетках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25.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in tab. prolong.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in tab(u)lettis prolongatis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в таблетках с пролонгированным высвобождением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26.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in tab. prolong. obd.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in tab(u)lettis prolongatis obductis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в таблетках с пролонгированным высвобождением, покрытых оболочкой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27.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in tubul.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in tubulis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в тюбиках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28.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lin.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linimentum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линимент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29.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liq.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liquor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жидкость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30.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lot.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lotion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лосьон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31.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m. pil.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massa pilularum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пилюльная масса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32.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membr. bucc.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membranulae buccales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пленки защечные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33.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M.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Misce, Misceatur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Смешай (Пусть будет смешано)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34.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mixt.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mixtura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микстура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35.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N.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numero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числом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lastRenderedPageBreak/>
              <w:t>36.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ol.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oleum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масло (жидкое)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37.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past.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pasta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паста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38.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pil.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pilula, pilulae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пилюля, пилюли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39.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p. aeq.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partes aequales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равные части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40.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ppt., praec.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praecipitatus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осажденный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41.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pulv.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pulvis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порошок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42.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q. s.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quantum satis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сколько потребуется, сколько надо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43.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r., rad.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radix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корень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44.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Rp.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Recipe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Возьми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45.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Rep.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Repete, Repetatur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Повтори (Пусть будет повторено)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46.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rhiz.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rhizoma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корневище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47.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S.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Signa, Signetur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Обозначь (Пусть будет обозначено)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48.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sem.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semen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семя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49.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simpl.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simplex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простой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50.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sir.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sirupus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сироп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51.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sol.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solutio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раствор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52.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spr.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spray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спрей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53.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spr. nas.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spray nasale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спрей назальный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54.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supp.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suppositorium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свеча, суппозиторий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55.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susp.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suspensio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суспензия, взвесь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lastRenderedPageBreak/>
              <w:t>56.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tab.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tab(u)letta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таблетка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57.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t-ra, tinct.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tinctura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настойка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58.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tubulis 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tubulis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тюбики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59.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STT 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Systema</w:t>
            </w:r>
            <w:r>
              <w:br/>
            </w:r>
            <w:r>
              <w:br/>
            </w:r>
            <w:r>
              <w:t>Therapeutica</w:t>
            </w:r>
            <w:r>
              <w:br/>
            </w:r>
            <w:r>
              <w:br/>
            </w:r>
            <w:r>
              <w:t xml:space="preserve">Transcutanea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Трансдермальная</w:t>
            </w:r>
            <w:r>
              <w:br/>
            </w:r>
            <w:r>
              <w:br/>
            </w:r>
            <w:r>
              <w:t>Терапевтическая</w:t>
            </w:r>
            <w:r>
              <w:br/>
            </w:r>
            <w:r>
              <w:br/>
            </w:r>
            <w:r>
              <w:t xml:space="preserve">Система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60.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ung.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unguentum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мазь </w:t>
            </w:r>
          </w:p>
        </w:tc>
      </w:tr>
      <w:tr w:rsidR="00000000">
        <w:trPr>
          <w:divId w:val="4648863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61.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vitr.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vitrum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склянка </w:t>
            </w:r>
          </w:p>
        </w:tc>
      </w:tr>
    </w:tbl>
    <w:p w:rsidR="00000000" w:rsidRDefault="00D70BBD">
      <w:pPr>
        <w:pStyle w:val="align-right"/>
        <w:divId w:val="1885214220"/>
        <w:rPr>
          <w:rFonts w:ascii="Georgia" w:hAnsi="Georgia"/>
        </w:rPr>
      </w:pPr>
      <w:r>
        <w:rPr>
          <w:rFonts w:ascii="Georgia" w:hAnsi="Georgia"/>
        </w:rPr>
        <w:t>Приложение № 2</w:t>
      </w:r>
      <w:r>
        <w:rPr>
          <w:rFonts w:ascii="Georgia" w:hAnsi="Georgia"/>
        </w:rPr>
        <w:br/>
      </w:r>
      <w:r>
        <w:rPr>
          <w:rFonts w:ascii="Georgia" w:hAnsi="Georgia"/>
        </w:rPr>
        <w:t>к приказу Министерства здравоохранения</w:t>
      </w:r>
      <w:r>
        <w:rPr>
          <w:rFonts w:ascii="Georgia" w:hAnsi="Georgia"/>
        </w:rPr>
        <w:br/>
      </w:r>
      <w:r>
        <w:rPr>
          <w:rFonts w:ascii="Georgia" w:hAnsi="Georgia"/>
        </w:rPr>
        <w:t>Российской Федерации</w:t>
      </w:r>
      <w:r>
        <w:rPr>
          <w:rFonts w:ascii="Georgia" w:hAnsi="Georgia"/>
        </w:rPr>
        <w:br/>
      </w:r>
      <w:r>
        <w:rPr>
          <w:rFonts w:ascii="Georgia" w:hAnsi="Georgia"/>
        </w:rPr>
        <w:t>от 24 ноября 2021 года № 1094н</w:t>
      </w:r>
      <w:r>
        <w:rPr>
          <w:rFonts w:ascii="Georgia" w:hAnsi="Georgia"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1447"/>
        <w:gridCol w:w="487"/>
        <w:gridCol w:w="1358"/>
        <w:gridCol w:w="595"/>
        <w:gridCol w:w="842"/>
        <w:gridCol w:w="306"/>
        <w:gridCol w:w="378"/>
        <w:gridCol w:w="966"/>
        <w:gridCol w:w="2898"/>
        <w:gridCol w:w="378"/>
      </w:tblGrid>
      <w:tr w:rsidR="00000000">
        <w:trPr>
          <w:divId w:val="1793672291"/>
        </w:trPr>
        <w:tc>
          <w:tcPr>
            <w:tcW w:w="1478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48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739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109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29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511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793672291"/>
        </w:trPr>
        <w:tc>
          <w:tcPr>
            <w:tcW w:w="1145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Форма рецептурного бланка № 107-1/у </w:t>
            </w:r>
          </w:p>
        </w:tc>
      </w:tr>
      <w:tr w:rsidR="00000000">
        <w:trPr>
          <w:divId w:val="1793672291"/>
        </w:trPr>
        <w:tc>
          <w:tcPr>
            <w:tcW w:w="1145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793672291"/>
        </w:trPr>
        <w:tc>
          <w:tcPr>
            <w:tcW w:w="1145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793672291"/>
        </w:trPr>
        <w:tc>
          <w:tcPr>
            <w:tcW w:w="388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Министерство здравоохранения Российской Федерации </w:t>
            </w:r>
          </w:p>
        </w:tc>
        <w:tc>
          <w:tcPr>
            <w:tcW w:w="3696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Код формы по</w:t>
            </w:r>
            <w:r>
              <w:t xml:space="preserve"> </w:t>
            </w:r>
            <w:hyperlink r:id="rId136" w:anchor="/document/99/9035738/" w:history="1">
              <w:r>
                <w:rPr>
                  <w:rStyle w:val="a4"/>
                </w:rPr>
                <w:t>ОКУД</w:t>
              </w:r>
            </w:hyperlink>
          </w:p>
        </w:tc>
      </w:tr>
      <w:tr w:rsidR="00000000">
        <w:trPr>
          <w:divId w:val="1793672291"/>
        </w:trPr>
        <w:tc>
          <w:tcPr>
            <w:tcW w:w="388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696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Код учреждения по ОКПО </w:t>
            </w:r>
          </w:p>
        </w:tc>
      </w:tr>
      <w:tr w:rsidR="00000000">
        <w:trPr>
          <w:divId w:val="1793672291"/>
        </w:trPr>
        <w:tc>
          <w:tcPr>
            <w:tcW w:w="388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696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793672291"/>
        </w:trPr>
        <w:tc>
          <w:tcPr>
            <w:tcW w:w="1145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Медицинская документация </w:t>
            </w:r>
          </w:p>
        </w:tc>
      </w:tr>
      <w:tr w:rsidR="00000000">
        <w:trPr>
          <w:divId w:val="1793672291"/>
        </w:trPr>
        <w:tc>
          <w:tcPr>
            <w:tcW w:w="388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696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793672291"/>
        </w:trPr>
        <w:tc>
          <w:tcPr>
            <w:tcW w:w="388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Наименование (штамп) медицинской организации </w:t>
            </w:r>
          </w:p>
        </w:tc>
        <w:tc>
          <w:tcPr>
            <w:tcW w:w="3696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Форма № 107-1/у </w:t>
            </w:r>
          </w:p>
        </w:tc>
      </w:tr>
      <w:tr w:rsidR="00000000">
        <w:trPr>
          <w:divId w:val="1793672291"/>
        </w:trPr>
        <w:tc>
          <w:tcPr>
            <w:tcW w:w="388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696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Утверждена приказом </w:t>
            </w:r>
          </w:p>
        </w:tc>
      </w:tr>
      <w:tr w:rsidR="00000000">
        <w:trPr>
          <w:divId w:val="1793672291"/>
        </w:trPr>
        <w:tc>
          <w:tcPr>
            <w:tcW w:w="388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Наименование (штамп) индивидуального предпринимателя (указать адрес, номер и дату лицензии, наименование органа государственной власти, выдавшего лицензию)</w:t>
            </w:r>
          </w:p>
        </w:tc>
        <w:tc>
          <w:tcPr>
            <w:tcW w:w="3696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Министерства здравоохранения Российской Федерации</w:t>
            </w:r>
            <w:r>
              <w:br/>
            </w:r>
            <w:r>
              <w:t xml:space="preserve">от 24 ноября 2021 года № 1094н </w:t>
            </w:r>
          </w:p>
        </w:tc>
      </w:tr>
      <w:tr w:rsidR="00000000">
        <w:trPr>
          <w:divId w:val="1793672291"/>
        </w:trPr>
        <w:tc>
          <w:tcPr>
            <w:tcW w:w="1145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lastRenderedPageBreak/>
              <w:t>- - - - - - - - - - - - - - - - - - - - - - - - - - - - - - - - - - - - - - - - - - - - - - - - - - - - - - - - - - - - - - - - - - - - - - - - - - - - - - - - - -</w:t>
            </w:r>
          </w:p>
        </w:tc>
      </w:tr>
      <w:tr w:rsidR="00000000">
        <w:trPr>
          <w:divId w:val="1793672291"/>
        </w:trPr>
        <w:tc>
          <w:tcPr>
            <w:tcW w:w="1145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793672291"/>
        </w:trPr>
        <w:tc>
          <w:tcPr>
            <w:tcW w:w="1145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793672291"/>
        </w:trPr>
        <w:tc>
          <w:tcPr>
            <w:tcW w:w="1145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РЕЦЕПТ</w:t>
            </w:r>
            <w:r>
              <w:br/>
            </w:r>
            <w:r>
              <w:t>(взрослый, детский - нужное подчеркнуть)</w:t>
            </w:r>
            <w:r>
              <w:br/>
            </w:r>
            <w:r>
              <w:t>"____"_____________ 20___ г.</w:t>
            </w:r>
          </w:p>
        </w:tc>
      </w:tr>
      <w:tr w:rsidR="00000000">
        <w:trPr>
          <w:divId w:val="1793672291"/>
        </w:trPr>
        <w:tc>
          <w:tcPr>
            <w:tcW w:w="1145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793672291"/>
        </w:trPr>
        <w:tc>
          <w:tcPr>
            <w:tcW w:w="1145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793672291"/>
        </w:trPr>
        <w:tc>
          <w:tcPr>
            <w:tcW w:w="1145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Фамилия, инициалы имени и отчества (последнее - при наличии) </w:t>
            </w:r>
          </w:p>
        </w:tc>
      </w:tr>
      <w:tr w:rsidR="00000000">
        <w:trPr>
          <w:divId w:val="1793672291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пациента </w:t>
            </w:r>
          </w:p>
        </w:tc>
        <w:tc>
          <w:tcPr>
            <w:tcW w:w="9979" w:type="dxa"/>
            <w:gridSpan w:val="9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793672291"/>
        </w:trPr>
        <w:tc>
          <w:tcPr>
            <w:tcW w:w="1145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793672291"/>
        </w:trPr>
        <w:tc>
          <w:tcPr>
            <w:tcW w:w="203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Дата рождения </w:t>
            </w:r>
          </w:p>
        </w:tc>
        <w:tc>
          <w:tcPr>
            <w:tcW w:w="9425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793672291"/>
        </w:trPr>
        <w:tc>
          <w:tcPr>
            <w:tcW w:w="1145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793672291"/>
        </w:trPr>
        <w:tc>
          <w:tcPr>
            <w:tcW w:w="1145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Фамилия, инициалы имени и отчества (последнее - при наличии)</w:t>
            </w:r>
          </w:p>
        </w:tc>
      </w:tr>
      <w:tr w:rsidR="00000000">
        <w:trPr>
          <w:divId w:val="1793672291"/>
        </w:trPr>
        <w:tc>
          <w:tcPr>
            <w:tcW w:w="462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лечащего врача (фельдшера, акушерки)</w:t>
            </w:r>
          </w:p>
        </w:tc>
        <w:tc>
          <w:tcPr>
            <w:tcW w:w="6838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793672291"/>
        </w:trPr>
        <w:tc>
          <w:tcPr>
            <w:tcW w:w="1145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793672291"/>
        </w:trPr>
        <w:tc>
          <w:tcPr>
            <w:tcW w:w="1145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руб.|коп.| Rp.</w:t>
            </w:r>
          </w:p>
        </w:tc>
      </w:tr>
      <w:tr w:rsidR="00000000">
        <w:trPr>
          <w:divId w:val="1793672291"/>
        </w:trPr>
        <w:tc>
          <w:tcPr>
            <w:tcW w:w="5729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729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793672291"/>
        </w:trPr>
        <w:tc>
          <w:tcPr>
            <w:tcW w:w="5729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729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793672291"/>
        </w:trPr>
        <w:tc>
          <w:tcPr>
            <w:tcW w:w="1145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793672291"/>
        </w:trPr>
        <w:tc>
          <w:tcPr>
            <w:tcW w:w="1145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--------------------------------------------------------------</w:t>
            </w:r>
          </w:p>
        </w:tc>
      </w:tr>
      <w:tr w:rsidR="00000000">
        <w:trPr>
          <w:divId w:val="1793672291"/>
        </w:trPr>
        <w:tc>
          <w:tcPr>
            <w:tcW w:w="1145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793672291"/>
        </w:trPr>
        <w:tc>
          <w:tcPr>
            <w:tcW w:w="1145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руб.|коп.| Rp.</w:t>
            </w:r>
          </w:p>
        </w:tc>
      </w:tr>
      <w:tr w:rsidR="00000000">
        <w:trPr>
          <w:divId w:val="1793672291"/>
        </w:trPr>
        <w:tc>
          <w:tcPr>
            <w:tcW w:w="5729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729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793672291"/>
        </w:trPr>
        <w:tc>
          <w:tcPr>
            <w:tcW w:w="5729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729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793672291"/>
        </w:trPr>
        <w:tc>
          <w:tcPr>
            <w:tcW w:w="1145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793672291"/>
        </w:trPr>
        <w:tc>
          <w:tcPr>
            <w:tcW w:w="1145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--------------------------------------------------------------</w:t>
            </w:r>
          </w:p>
        </w:tc>
      </w:tr>
      <w:tr w:rsidR="00000000">
        <w:trPr>
          <w:divId w:val="1793672291"/>
        </w:trPr>
        <w:tc>
          <w:tcPr>
            <w:tcW w:w="1145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793672291"/>
        </w:trPr>
        <w:tc>
          <w:tcPr>
            <w:tcW w:w="1145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руб.|коп.| Rp.</w:t>
            </w:r>
          </w:p>
        </w:tc>
      </w:tr>
      <w:tr w:rsidR="00000000">
        <w:trPr>
          <w:divId w:val="1793672291"/>
        </w:trPr>
        <w:tc>
          <w:tcPr>
            <w:tcW w:w="5729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729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793672291"/>
        </w:trPr>
        <w:tc>
          <w:tcPr>
            <w:tcW w:w="5729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729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793672291"/>
        </w:trPr>
        <w:tc>
          <w:tcPr>
            <w:tcW w:w="1145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793672291"/>
        </w:trPr>
        <w:tc>
          <w:tcPr>
            <w:tcW w:w="1145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--------------------------------------------------------------</w:t>
            </w:r>
          </w:p>
        </w:tc>
      </w:tr>
      <w:tr w:rsidR="00000000">
        <w:trPr>
          <w:divId w:val="1793672291"/>
        </w:trPr>
        <w:tc>
          <w:tcPr>
            <w:tcW w:w="1145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793672291"/>
        </w:trPr>
        <w:tc>
          <w:tcPr>
            <w:tcW w:w="1145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793672291"/>
        </w:trPr>
        <w:tc>
          <w:tcPr>
            <w:tcW w:w="388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Подпись</w:t>
            </w:r>
            <w:r>
              <w:br/>
            </w:r>
            <w:r>
              <w:t>и печать лечащего врача</w:t>
            </w:r>
            <w:r>
              <w:br/>
            </w:r>
            <w:r>
              <w:t>(подпись фельдшера, акушерки)</w:t>
            </w:r>
          </w:p>
        </w:tc>
        <w:tc>
          <w:tcPr>
            <w:tcW w:w="3696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М.П.</w:t>
            </w:r>
          </w:p>
        </w:tc>
      </w:tr>
      <w:tr w:rsidR="00000000">
        <w:trPr>
          <w:divId w:val="1793672291"/>
        </w:trPr>
        <w:tc>
          <w:tcPr>
            <w:tcW w:w="11458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793672291"/>
        </w:trPr>
        <w:tc>
          <w:tcPr>
            <w:tcW w:w="5914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lastRenderedPageBreak/>
              <w:t xml:space="preserve">Рецепт действителен в течение 60 дней, до 1 года 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(</w:t>
            </w:r>
          </w:p>
        </w:tc>
        <w:tc>
          <w:tcPr>
            <w:tcW w:w="4805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)</w:t>
            </w:r>
          </w:p>
        </w:tc>
      </w:tr>
      <w:tr w:rsidR="00000000">
        <w:trPr>
          <w:divId w:val="1793672291"/>
        </w:trPr>
        <w:tc>
          <w:tcPr>
            <w:tcW w:w="5914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(нужное подчеркнуть)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480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(указать количество дней)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</w:tbl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Оборотная сторон</w:t>
      </w:r>
      <w:r>
        <w:rPr>
          <w:rFonts w:ascii="Georgia" w:hAnsi="Georgia"/>
        </w:rPr>
        <w:t>а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3167"/>
        <w:gridCol w:w="1536"/>
        <w:gridCol w:w="4952"/>
      </w:tblGrid>
      <w:tr w:rsidR="00000000">
        <w:trPr>
          <w:divId w:val="1085538323"/>
        </w:trPr>
        <w:tc>
          <w:tcPr>
            <w:tcW w:w="3881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48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729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085538323"/>
        </w:trPr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Отметка о назначении лекарственного</w:t>
            </w:r>
            <w:r>
              <w:br/>
            </w:r>
            <w:r>
              <w:t xml:space="preserve">препарата по решению врачебной комиссии </w:t>
            </w:r>
          </w:p>
        </w:tc>
      </w:tr>
      <w:tr w:rsidR="00000000">
        <w:trPr>
          <w:divId w:val="1085538323"/>
        </w:trPr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3"/>
            </w:pPr>
            <w: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7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085538323"/>
        </w:trPr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3"/>
            </w:pPr>
            <w: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7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085538323"/>
        </w:trPr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3"/>
            </w:pPr>
            <w: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72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3304"/>
        <w:gridCol w:w="3526"/>
        <w:gridCol w:w="2825"/>
      </w:tblGrid>
      <w:tr w:rsidR="00000000">
        <w:trPr>
          <w:divId w:val="1885214220"/>
        </w:trPr>
        <w:tc>
          <w:tcPr>
            <w:tcW w:w="3881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425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326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885214220"/>
        </w:trPr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Приготовил 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Проверил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Отпустил </w:t>
            </w:r>
          </w:p>
        </w:tc>
      </w:tr>
      <w:tr w:rsidR="00000000">
        <w:trPr>
          <w:divId w:val="1885214220"/>
        </w:trPr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3"/>
            </w:pPr>
            <w:r>
              <w:t> 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</w:tbl>
    <w:p w:rsidR="00000000" w:rsidRDefault="00D70BBD">
      <w:pPr>
        <w:divId w:val="1993437463"/>
        <w:rPr>
          <w:rFonts w:ascii="Georgia" w:eastAsia="Times New Roman" w:hAnsi="Georgia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1295"/>
        <w:gridCol w:w="321"/>
        <w:gridCol w:w="306"/>
        <w:gridCol w:w="457"/>
        <w:gridCol w:w="692"/>
        <w:gridCol w:w="306"/>
        <w:gridCol w:w="306"/>
        <w:gridCol w:w="322"/>
        <w:gridCol w:w="306"/>
        <w:gridCol w:w="322"/>
        <w:gridCol w:w="322"/>
        <w:gridCol w:w="306"/>
        <w:gridCol w:w="322"/>
        <w:gridCol w:w="492"/>
        <w:gridCol w:w="306"/>
        <w:gridCol w:w="322"/>
        <w:gridCol w:w="322"/>
        <w:gridCol w:w="306"/>
        <w:gridCol w:w="322"/>
        <w:gridCol w:w="322"/>
        <w:gridCol w:w="306"/>
        <w:gridCol w:w="322"/>
        <w:gridCol w:w="322"/>
        <w:gridCol w:w="730"/>
      </w:tblGrid>
      <w:tr w:rsidR="00000000">
        <w:trPr>
          <w:divId w:val="1993437463"/>
        </w:trPr>
        <w:tc>
          <w:tcPr>
            <w:tcW w:w="1478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92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92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033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11458" w:type="dxa"/>
            <w:gridSpan w:val="2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Форма рецептурного бланка № 148-1/у-88 </w:t>
            </w:r>
          </w:p>
        </w:tc>
      </w:tr>
      <w:tr w:rsidR="00000000">
        <w:trPr>
          <w:divId w:val="1993437463"/>
        </w:trPr>
        <w:tc>
          <w:tcPr>
            <w:tcW w:w="11458" w:type="dxa"/>
            <w:gridSpan w:val="2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11458" w:type="dxa"/>
            <w:gridSpan w:val="2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388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Министерство здравоохранения Российской Федерации </w:t>
            </w:r>
          </w:p>
        </w:tc>
        <w:tc>
          <w:tcPr>
            <w:tcW w:w="3696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Код формы по</w:t>
            </w:r>
            <w:r>
              <w:t xml:space="preserve"> </w:t>
            </w:r>
            <w:hyperlink r:id="rId137" w:anchor="/document/99/9035738/" w:history="1">
              <w:r>
                <w:rPr>
                  <w:rStyle w:val="a4"/>
                </w:rPr>
                <w:t>ОКУД</w:t>
              </w:r>
            </w:hyperlink>
            <w:r>
              <w:t xml:space="preserve"> 3108805 </w:t>
            </w:r>
          </w:p>
        </w:tc>
      </w:tr>
      <w:tr w:rsidR="00000000">
        <w:trPr>
          <w:divId w:val="1993437463"/>
        </w:trPr>
        <w:tc>
          <w:tcPr>
            <w:tcW w:w="388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696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Медицинская документация </w:t>
            </w:r>
          </w:p>
        </w:tc>
      </w:tr>
      <w:tr w:rsidR="00000000">
        <w:trPr>
          <w:divId w:val="1993437463"/>
        </w:trPr>
        <w:tc>
          <w:tcPr>
            <w:tcW w:w="388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Наименование (штамп) </w:t>
            </w:r>
          </w:p>
        </w:tc>
        <w:tc>
          <w:tcPr>
            <w:tcW w:w="3696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388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медицинской организации </w:t>
            </w:r>
          </w:p>
        </w:tc>
        <w:tc>
          <w:tcPr>
            <w:tcW w:w="3696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Форма № 148-1/у-88 </w:t>
            </w:r>
          </w:p>
        </w:tc>
      </w:tr>
      <w:tr w:rsidR="00000000">
        <w:trPr>
          <w:divId w:val="1993437463"/>
        </w:trPr>
        <w:tc>
          <w:tcPr>
            <w:tcW w:w="388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696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388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Наименование (штамп) индивидуального предпринимателя (указать адрес, номер и дату лицензии, наименование органа государственной власти, выдавшего лицензию)</w:t>
            </w:r>
          </w:p>
        </w:tc>
        <w:tc>
          <w:tcPr>
            <w:tcW w:w="3696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Утверждена приказом Министерства здравоохранения Российской Федерации</w:t>
            </w:r>
            <w:r>
              <w:br/>
            </w:r>
            <w:r>
              <w:t>от 24 ноября 2021 года № 109</w:t>
            </w:r>
            <w:r>
              <w:t xml:space="preserve">4н </w:t>
            </w:r>
          </w:p>
        </w:tc>
      </w:tr>
      <w:tr w:rsidR="00000000">
        <w:trPr>
          <w:divId w:val="1993437463"/>
        </w:trPr>
        <w:tc>
          <w:tcPr>
            <w:tcW w:w="11458" w:type="dxa"/>
            <w:gridSpan w:val="2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- - - - - - - - - - - - - - - - - - - - - - - - - - - - - - - - - - - - - - - - - - - - - - - - - - - - - - - - - - - - - - - - - - - </w:t>
            </w:r>
            <w:r>
              <w:lastRenderedPageBreak/>
              <w:t>- - - - - - - - - - - - - - -</w:t>
            </w:r>
          </w:p>
        </w:tc>
      </w:tr>
      <w:tr w:rsidR="00000000">
        <w:trPr>
          <w:divId w:val="1993437463"/>
        </w:trPr>
        <w:tc>
          <w:tcPr>
            <w:tcW w:w="11458" w:type="dxa"/>
            <w:gridSpan w:val="2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11458" w:type="dxa"/>
            <w:gridSpan w:val="2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2957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3"/>
            </w:pPr>
            <w: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2957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10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Серия </w:t>
            </w:r>
          </w:p>
        </w:tc>
        <w:tc>
          <w:tcPr>
            <w:tcW w:w="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N </w:t>
            </w:r>
          </w:p>
        </w:tc>
        <w:tc>
          <w:tcPr>
            <w:tcW w:w="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2957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3"/>
            </w:pPr>
            <w: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11458" w:type="dxa"/>
            <w:gridSpan w:val="2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388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РЕЦЕПТ </w:t>
            </w:r>
          </w:p>
        </w:tc>
        <w:tc>
          <w:tcPr>
            <w:tcW w:w="3696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"___"______________ 20___ г.</w:t>
            </w:r>
          </w:p>
        </w:tc>
        <w:tc>
          <w:tcPr>
            <w:tcW w:w="3881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388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696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(дата оформления рецепта)</w:t>
            </w:r>
          </w:p>
        </w:tc>
        <w:tc>
          <w:tcPr>
            <w:tcW w:w="3881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11458" w:type="dxa"/>
            <w:gridSpan w:val="2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11458" w:type="dxa"/>
            <w:gridSpan w:val="2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(взрослый, детский - нужное подчеркнуть)</w:t>
            </w:r>
          </w:p>
        </w:tc>
      </w:tr>
      <w:tr w:rsidR="00000000">
        <w:trPr>
          <w:divId w:val="1993437463"/>
        </w:trPr>
        <w:tc>
          <w:tcPr>
            <w:tcW w:w="11458" w:type="dxa"/>
            <w:gridSpan w:val="2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11458" w:type="dxa"/>
            <w:gridSpan w:val="2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11458" w:type="dxa"/>
            <w:gridSpan w:val="2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Фамилия, инициалы имени и отчества (последнее - при наличии) </w:t>
            </w:r>
          </w:p>
        </w:tc>
      </w:tr>
      <w:tr w:rsidR="00000000">
        <w:trPr>
          <w:divId w:val="1993437463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пациента </w:t>
            </w:r>
          </w:p>
        </w:tc>
        <w:tc>
          <w:tcPr>
            <w:tcW w:w="9979" w:type="dxa"/>
            <w:gridSpan w:val="2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11458" w:type="dxa"/>
            <w:gridSpan w:val="2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203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Дата рождения </w:t>
            </w:r>
          </w:p>
        </w:tc>
        <w:tc>
          <w:tcPr>
            <w:tcW w:w="9425" w:type="dxa"/>
            <w:gridSpan w:val="21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11458" w:type="dxa"/>
            <w:gridSpan w:val="2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11458" w:type="dxa"/>
            <w:gridSpan w:val="2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Адрес места жительства или № медицинской карты амбулаторного пациента, получающего медицинскую </w:t>
            </w:r>
          </w:p>
        </w:tc>
      </w:tr>
      <w:tr w:rsidR="00000000">
        <w:trPr>
          <w:divId w:val="1993437463"/>
        </w:trPr>
        <w:tc>
          <w:tcPr>
            <w:tcW w:w="425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помощь в амбулаторных условиях </w:t>
            </w:r>
          </w:p>
        </w:tc>
        <w:tc>
          <w:tcPr>
            <w:tcW w:w="7207" w:type="dxa"/>
            <w:gridSpan w:val="17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11458" w:type="dxa"/>
            <w:gridSpan w:val="2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11458" w:type="dxa"/>
            <w:gridSpan w:val="2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Фамилия, инициалы имени и отчества (последнее - при наличии)</w:t>
            </w:r>
          </w:p>
        </w:tc>
      </w:tr>
      <w:tr w:rsidR="00000000">
        <w:trPr>
          <w:divId w:val="1993437463"/>
        </w:trPr>
        <w:tc>
          <w:tcPr>
            <w:tcW w:w="4620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лечащего врача (фельдшера, акушерки)</w:t>
            </w:r>
          </w:p>
        </w:tc>
        <w:tc>
          <w:tcPr>
            <w:tcW w:w="6838" w:type="dxa"/>
            <w:gridSpan w:val="1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11458" w:type="dxa"/>
            <w:gridSpan w:val="2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Руб.</w:t>
            </w:r>
          </w:p>
        </w:tc>
        <w:tc>
          <w:tcPr>
            <w:tcW w:w="203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Коп.</w:t>
            </w:r>
          </w:p>
        </w:tc>
        <w:tc>
          <w:tcPr>
            <w:tcW w:w="1848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Rp:</w:t>
            </w:r>
          </w:p>
        </w:tc>
        <w:tc>
          <w:tcPr>
            <w:tcW w:w="5729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5729" w:type="dxa"/>
            <w:gridSpan w:val="1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729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5729" w:type="dxa"/>
            <w:gridSpan w:val="1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729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5729" w:type="dxa"/>
            <w:gridSpan w:val="1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729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5729" w:type="dxa"/>
            <w:gridSpan w:val="1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729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5729" w:type="dxa"/>
            <w:gridSpan w:val="1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729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11458" w:type="dxa"/>
            <w:gridSpan w:val="2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11458" w:type="dxa"/>
            <w:gridSpan w:val="2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--------------------------------------------------------------</w:t>
            </w:r>
          </w:p>
        </w:tc>
      </w:tr>
      <w:tr w:rsidR="00000000">
        <w:trPr>
          <w:divId w:val="1993437463"/>
        </w:trPr>
        <w:tc>
          <w:tcPr>
            <w:tcW w:w="11458" w:type="dxa"/>
            <w:gridSpan w:val="2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11458" w:type="dxa"/>
            <w:gridSpan w:val="2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425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lastRenderedPageBreak/>
              <w:t>Подпись и печать лечащего врача</w:t>
            </w:r>
            <w:r>
              <w:br/>
            </w:r>
            <w:r>
              <w:t>(подпись фельдшера, акушерки)</w:t>
            </w:r>
          </w:p>
        </w:tc>
        <w:tc>
          <w:tcPr>
            <w:tcW w:w="3326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М.П.</w:t>
            </w:r>
          </w:p>
        </w:tc>
      </w:tr>
      <w:tr w:rsidR="00000000">
        <w:trPr>
          <w:divId w:val="1993437463"/>
        </w:trPr>
        <w:tc>
          <w:tcPr>
            <w:tcW w:w="11458" w:type="dxa"/>
            <w:gridSpan w:val="2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993437463"/>
        </w:trPr>
        <w:tc>
          <w:tcPr>
            <w:tcW w:w="11458" w:type="dxa"/>
            <w:gridSpan w:val="2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Рецепт действителен в течение 15 дней </w:t>
            </w:r>
          </w:p>
        </w:tc>
      </w:tr>
    </w:tbl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Оборотная сторон</w:t>
      </w:r>
      <w:r>
        <w:rPr>
          <w:rFonts w:ascii="Georgia" w:hAnsi="Georgia"/>
        </w:rPr>
        <w:t>а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3167"/>
        <w:gridCol w:w="1536"/>
        <w:gridCol w:w="4952"/>
      </w:tblGrid>
      <w:tr w:rsidR="00000000">
        <w:trPr>
          <w:divId w:val="808479465"/>
        </w:trPr>
        <w:tc>
          <w:tcPr>
            <w:tcW w:w="3881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48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729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808479465"/>
        </w:trPr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Отметка о назначении лекарственного</w:t>
            </w:r>
            <w:r>
              <w:br/>
            </w:r>
            <w:r>
              <w:t xml:space="preserve">препарата по решению врачебной комиссии </w:t>
            </w:r>
          </w:p>
        </w:tc>
      </w:tr>
      <w:tr w:rsidR="00000000">
        <w:trPr>
          <w:divId w:val="808479465"/>
        </w:trPr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3"/>
            </w:pPr>
            <w: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7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808479465"/>
        </w:trPr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3"/>
            </w:pPr>
            <w: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7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808479465"/>
        </w:trPr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3"/>
            </w:pPr>
            <w: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72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3304"/>
        <w:gridCol w:w="3526"/>
        <w:gridCol w:w="2825"/>
      </w:tblGrid>
      <w:tr w:rsidR="00000000">
        <w:trPr>
          <w:divId w:val="1885214220"/>
        </w:trPr>
        <w:tc>
          <w:tcPr>
            <w:tcW w:w="3881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425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326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885214220"/>
        </w:trPr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Приготовил 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Проверил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Отпустил </w:t>
            </w:r>
          </w:p>
        </w:tc>
      </w:tr>
      <w:tr w:rsidR="00000000">
        <w:trPr>
          <w:divId w:val="1885214220"/>
        </w:trPr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3"/>
            </w:pPr>
            <w:r>
              <w:t> 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</w:tbl>
    <w:p w:rsidR="00000000" w:rsidRDefault="00D70BBD">
      <w:pPr>
        <w:divId w:val="381564100"/>
        <w:rPr>
          <w:rFonts w:ascii="Georgia" w:eastAsia="Times New Roman" w:hAnsi="Georgia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361"/>
        <w:gridCol w:w="382"/>
        <w:gridCol w:w="326"/>
        <w:gridCol w:w="326"/>
        <w:gridCol w:w="306"/>
        <w:gridCol w:w="306"/>
        <w:gridCol w:w="306"/>
        <w:gridCol w:w="326"/>
        <w:gridCol w:w="326"/>
        <w:gridCol w:w="306"/>
        <w:gridCol w:w="306"/>
        <w:gridCol w:w="306"/>
        <w:gridCol w:w="306"/>
        <w:gridCol w:w="306"/>
        <w:gridCol w:w="326"/>
        <w:gridCol w:w="326"/>
        <w:gridCol w:w="326"/>
        <w:gridCol w:w="326"/>
        <w:gridCol w:w="383"/>
        <w:gridCol w:w="326"/>
        <w:gridCol w:w="613"/>
        <w:gridCol w:w="2534"/>
      </w:tblGrid>
      <w:tr w:rsidR="00000000">
        <w:trPr>
          <w:divId w:val="381564100"/>
        </w:trPr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29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381564100"/>
        </w:trPr>
        <w:tc>
          <w:tcPr>
            <w:tcW w:w="11458" w:type="dxa"/>
            <w:gridSpan w:val="2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Форма рецептурного бланка № 148-1/у-04(л) </w:t>
            </w:r>
          </w:p>
        </w:tc>
      </w:tr>
      <w:tr w:rsidR="00000000">
        <w:trPr>
          <w:divId w:val="381564100"/>
        </w:trPr>
        <w:tc>
          <w:tcPr>
            <w:tcW w:w="11458" w:type="dxa"/>
            <w:gridSpan w:val="2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381564100"/>
        </w:trPr>
        <w:tc>
          <w:tcPr>
            <w:tcW w:w="11458" w:type="dxa"/>
            <w:gridSpan w:val="2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381564100"/>
        </w:trPr>
        <w:tc>
          <w:tcPr>
            <w:tcW w:w="3881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Министерство здравоохранения Российской Федерации</w:t>
            </w:r>
            <w:r>
              <w:br/>
            </w:r>
            <w:r>
              <w:t xml:space="preserve">здравоохранения </w:t>
            </w:r>
          </w:p>
        </w:tc>
        <w:tc>
          <w:tcPr>
            <w:tcW w:w="3696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МЕСТО ДЛЯ ШТРИХКОДА*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УТВЕРЖДЕНА</w:t>
            </w:r>
            <w:r>
              <w:br/>
            </w:r>
            <w:r>
              <w:t>приказом Министерства Российской Федерации</w:t>
            </w:r>
            <w:r>
              <w:br/>
            </w:r>
            <w:r>
              <w:t xml:space="preserve">от 24 ноября 2021 года № 1094н </w:t>
            </w:r>
          </w:p>
        </w:tc>
      </w:tr>
      <w:tr w:rsidR="00000000">
        <w:trPr>
          <w:divId w:val="381564100"/>
        </w:trPr>
        <w:tc>
          <w:tcPr>
            <w:tcW w:w="3881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696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381564100"/>
        </w:trPr>
        <w:tc>
          <w:tcPr>
            <w:tcW w:w="1848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Штамп </w:t>
            </w:r>
          </w:p>
        </w:tc>
        <w:tc>
          <w:tcPr>
            <w:tcW w:w="3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696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381564100"/>
        </w:trPr>
        <w:tc>
          <w:tcPr>
            <w:tcW w:w="3881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696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381564100"/>
        </w:trPr>
        <w:tc>
          <w:tcPr>
            <w:tcW w:w="3881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Код</w:t>
            </w:r>
            <w:r>
              <w:br/>
            </w:r>
            <w:r>
              <w:t xml:space="preserve">медицинской организации </w:t>
            </w:r>
          </w:p>
        </w:tc>
        <w:tc>
          <w:tcPr>
            <w:tcW w:w="3696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381564100"/>
        </w:trPr>
        <w:tc>
          <w:tcPr>
            <w:tcW w:w="3881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696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381564100"/>
        </w:trPr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3"/>
            </w:pPr>
            <w:r>
              <w:t> 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294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381564100"/>
        </w:trPr>
        <w:tc>
          <w:tcPr>
            <w:tcW w:w="3881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696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381564100"/>
        </w:trPr>
        <w:tc>
          <w:tcPr>
            <w:tcW w:w="3881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696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381564100"/>
        </w:trPr>
        <w:tc>
          <w:tcPr>
            <w:tcW w:w="1848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Штамп </w:t>
            </w:r>
          </w:p>
        </w:tc>
        <w:tc>
          <w:tcPr>
            <w:tcW w:w="3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696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381564100"/>
        </w:trPr>
        <w:tc>
          <w:tcPr>
            <w:tcW w:w="3881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696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381564100"/>
        </w:trPr>
        <w:tc>
          <w:tcPr>
            <w:tcW w:w="3881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lastRenderedPageBreak/>
              <w:t>Код</w:t>
            </w:r>
            <w:r>
              <w:br/>
            </w:r>
            <w:r>
              <w:t xml:space="preserve">индивидуального предпринимателя </w:t>
            </w:r>
          </w:p>
        </w:tc>
        <w:tc>
          <w:tcPr>
            <w:tcW w:w="3696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381564100"/>
        </w:trPr>
        <w:tc>
          <w:tcPr>
            <w:tcW w:w="3881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696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381564100"/>
        </w:trPr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3"/>
            </w:pPr>
            <w:r>
              <w:t> 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294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381564100"/>
        </w:trPr>
        <w:tc>
          <w:tcPr>
            <w:tcW w:w="3881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696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381564100"/>
        </w:trPr>
        <w:tc>
          <w:tcPr>
            <w:tcW w:w="11458" w:type="dxa"/>
            <w:gridSpan w:val="2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right"/>
            </w:pPr>
            <w:r>
              <w:t>Код формы по</w:t>
            </w:r>
            <w:r>
              <w:t xml:space="preserve"> </w:t>
            </w:r>
            <w:hyperlink r:id="rId138" w:anchor="/document/99/9035738/" w:history="1">
              <w:r>
                <w:rPr>
                  <w:rStyle w:val="a4"/>
                </w:rPr>
                <w:t>ОКУД</w:t>
              </w:r>
            </w:hyperlink>
            <w:r>
              <w:t xml:space="preserve"> 3108805</w:t>
            </w:r>
            <w:r>
              <w:br/>
            </w:r>
            <w:r>
              <w:br/>
            </w:r>
            <w:r>
              <w:t>Форма № 148-1/у-04(л)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754"/>
        <w:gridCol w:w="715"/>
        <w:gridCol w:w="817"/>
        <w:gridCol w:w="495"/>
        <w:gridCol w:w="489"/>
        <w:gridCol w:w="483"/>
        <w:gridCol w:w="479"/>
        <w:gridCol w:w="478"/>
        <w:gridCol w:w="2484"/>
        <w:gridCol w:w="2461"/>
      </w:tblGrid>
      <w:tr w:rsidR="00000000">
        <w:trPr>
          <w:divId w:val="1885214220"/>
        </w:trPr>
        <w:tc>
          <w:tcPr>
            <w:tcW w:w="92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92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109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772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885214220"/>
        </w:trPr>
        <w:tc>
          <w:tcPr>
            <w:tcW w:w="29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Код категории граждан </w:t>
            </w:r>
          </w:p>
        </w:tc>
        <w:tc>
          <w:tcPr>
            <w:tcW w:w="27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Код нозологической формы (по</w:t>
            </w:r>
            <w:r>
              <w:t xml:space="preserve"> </w:t>
            </w:r>
            <w:hyperlink r:id="rId139" w:anchor="/document/99/902286265/XA00M1S2LR/" w:history="1">
              <w:r>
                <w:rPr>
                  <w:rStyle w:val="a4"/>
                </w:rPr>
                <w:t>МКБ</w:t>
              </w:r>
            </w:hyperlink>
            <w:r>
              <w:t>)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Источник финансирования: (подчеркнуть)</w:t>
            </w:r>
          </w:p>
          <w:p w:rsidR="00000000" w:rsidRDefault="00D70BBD">
            <w:pPr>
              <w:pStyle w:val="formattext"/>
            </w:pPr>
            <w:r>
              <w:t>1. Федеральный бюджет</w:t>
            </w:r>
            <w:r>
              <w:br/>
            </w:r>
            <w:r>
              <w:br/>
            </w:r>
            <w:r>
              <w:t>2. Бюджет субъекта Российской Федерации</w:t>
            </w:r>
            <w:r>
              <w:br/>
            </w:r>
            <w:r>
              <w:br/>
            </w:r>
            <w:r>
              <w:t xml:space="preserve">3. Муниципальный бюджет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% оплаты: (подчеркнуть)</w:t>
            </w:r>
          </w:p>
          <w:p w:rsidR="00000000" w:rsidRDefault="00D70BBD">
            <w:pPr>
              <w:pStyle w:val="formattext"/>
            </w:pPr>
            <w:r>
              <w:t>1. Бесплатно</w:t>
            </w:r>
            <w:r>
              <w:br/>
            </w:r>
            <w:r>
              <w:br/>
            </w:r>
            <w:r>
              <w:t>2. 50%</w:t>
            </w:r>
            <w:r>
              <w:br/>
            </w:r>
            <w:r>
              <w:br/>
            </w:r>
            <w:r>
              <w:t>3. иной %</w:t>
            </w:r>
          </w:p>
        </w:tc>
      </w:tr>
      <w:tr w:rsidR="00000000">
        <w:trPr>
          <w:divId w:val="1885214220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3"/>
            </w:pPr>
            <w:r>
              <w:t> 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7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9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</w:tbl>
    <w:p w:rsidR="00000000" w:rsidRDefault="00D70BBD">
      <w:pPr>
        <w:divId w:val="175392442"/>
        <w:rPr>
          <w:rFonts w:ascii="Georgia" w:eastAsia="Times New Roman" w:hAnsi="Georgia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1411"/>
        <w:gridCol w:w="2542"/>
        <w:gridCol w:w="623"/>
        <w:gridCol w:w="340"/>
        <w:gridCol w:w="339"/>
        <w:gridCol w:w="306"/>
        <w:gridCol w:w="306"/>
        <w:gridCol w:w="306"/>
        <w:gridCol w:w="306"/>
        <w:gridCol w:w="306"/>
        <w:gridCol w:w="306"/>
        <w:gridCol w:w="306"/>
        <w:gridCol w:w="306"/>
        <w:gridCol w:w="335"/>
        <w:gridCol w:w="306"/>
        <w:gridCol w:w="335"/>
        <w:gridCol w:w="335"/>
        <w:gridCol w:w="306"/>
        <w:gridCol w:w="335"/>
      </w:tblGrid>
      <w:tr w:rsidR="00000000">
        <w:trPr>
          <w:divId w:val="175392442"/>
        </w:trPr>
        <w:tc>
          <w:tcPr>
            <w:tcW w:w="1478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499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92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75392442"/>
        </w:trPr>
        <w:tc>
          <w:tcPr>
            <w:tcW w:w="7392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РЕЦЕПТ Серия ______ N______________ Дата оформления: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033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20___ г.</w:t>
            </w:r>
          </w:p>
        </w:tc>
      </w:tr>
      <w:tr w:rsidR="00000000">
        <w:trPr>
          <w:divId w:val="175392442"/>
        </w:trPr>
        <w:tc>
          <w:tcPr>
            <w:tcW w:w="11458" w:type="dxa"/>
            <w:gridSpan w:val="19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75392442"/>
        </w:trPr>
        <w:tc>
          <w:tcPr>
            <w:tcW w:w="11458" w:type="dxa"/>
            <w:gridSpan w:val="19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Фамилия, инициалы имени и отчества (последнее - при наличии)</w:t>
            </w:r>
          </w:p>
        </w:tc>
      </w:tr>
      <w:tr w:rsidR="00000000">
        <w:trPr>
          <w:divId w:val="175392442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пациента </w:t>
            </w:r>
          </w:p>
        </w:tc>
        <w:tc>
          <w:tcPr>
            <w:tcW w:w="499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48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Дата рождения </w:t>
            </w:r>
          </w:p>
        </w:tc>
        <w:tc>
          <w:tcPr>
            <w:tcW w:w="3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1393"/>
        <w:gridCol w:w="354"/>
        <w:gridCol w:w="319"/>
        <w:gridCol w:w="319"/>
        <w:gridCol w:w="355"/>
        <w:gridCol w:w="319"/>
        <w:gridCol w:w="355"/>
        <w:gridCol w:w="319"/>
        <w:gridCol w:w="319"/>
        <w:gridCol w:w="355"/>
        <w:gridCol w:w="319"/>
        <w:gridCol w:w="355"/>
        <w:gridCol w:w="319"/>
        <w:gridCol w:w="355"/>
        <w:gridCol w:w="319"/>
        <w:gridCol w:w="319"/>
        <w:gridCol w:w="355"/>
        <w:gridCol w:w="319"/>
        <w:gridCol w:w="355"/>
        <w:gridCol w:w="319"/>
        <w:gridCol w:w="319"/>
        <w:gridCol w:w="319"/>
        <w:gridCol w:w="319"/>
        <w:gridCol w:w="319"/>
        <w:gridCol w:w="319"/>
        <w:gridCol w:w="319"/>
      </w:tblGrid>
      <w:tr w:rsidR="00000000">
        <w:trPr>
          <w:divId w:val="1885214220"/>
        </w:trPr>
        <w:tc>
          <w:tcPr>
            <w:tcW w:w="1478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885214220"/>
        </w:trPr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СНИЛС 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885214220"/>
        </w:trPr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№ полиса обязатель-</w:t>
            </w:r>
            <w:r>
              <w:br/>
            </w:r>
            <w:r>
              <w:t>ного медицин-</w:t>
            </w:r>
            <w:r>
              <w:br/>
            </w:r>
            <w:r>
              <w:t>ского страхова-</w:t>
            </w:r>
            <w:r>
              <w:br/>
            </w:r>
            <w:r>
              <w:t>ния: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</w:tbl>
    <w:p w:rsidR="00000000" w:rsidRDefault="00D70BBD">
      <w:pPr>
        <w:divId w:val="571238550"/>
        <w:rPr>
          <w:rFonts w:ascii="Georgia" w:eastAsia="Times New Roman" w:hAnsi="Georgia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1409"/>
        <w:gridCol w:w="352"/>
        <w:gridCol w:w="1673"/>
        <w:gridCol w:w="421"/>
        <w:gridCol w:w="417"/>
        <w:gridCol w:w="306"/>
        <w:gridCol w:w="2071"/>
        <w:gridCol w:w="3006"/>
      </w:tblGrid>
      <w:tr w:rsidR="00000000">
        <w:trPr>
          <w:divId w:val="571238550"/>
        </w:trPr>
        <w:tc>
          <w:tcPr>
            <w:tcW w:w="1478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033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772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571238550"/>
        </w:trPr>
        <w:tc>
          <w:tcPr>
            <w:tcW w:w="11458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lastRenderedPageBreak/>
              <w:t xml:space="preserve">Номер медицинской карты пациента, получающего медицинскую помощь в амбулаторных </w:t>
            </w:r>
          </w:p>
        </w:tc>
      </w:tr>
      <w:tr w:rsidR="00000000">
        <w:trPr>
          <w:divId w:val="571238550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условиях </w:t>
            </w:r>
          </w:p>
        </w:tc>
        <w:tc>
          <w:tcPr>
            <w:tcW w:w="9979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571238550"/>
        </w:trPr>
        <w:tc>
          <w:tcPr>
            <w:tcW w:w="11458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571238550"/>
        </w:trPr>
        <w:tc>
          <w:tcPr>
            <w:tcW w:w="11458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Фамилия, инициалы имени и отчества (последнее - при наличии)</w:t>
            </w:r>
          </w:p>
        </w:tc>
      </w:tr>
      <w:tr w:rsidR="00000000">
        <w:trPr>
          <w:divId w:val="571238550"/>
        </w:trPr>
        <w:tc>
          <w:tcPr>
            <w:tcW w:w="462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лечащего врача (фельдшера, акушерки)</w:t>
            </w:r>
          </w:p>
        </w:tc>
        <w:tc>
          <w:tcPr>
            <w:tcW w:w="6838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571238550"/>
        </w:trPr>
        <w:tc>
          <w:tcPr>
            <w:tcW w:w="11458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571238550"/>
        </w:trPr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Руб.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Коп.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Rp:</w:t>
            </w:r>
          </w:p>
        </w:tc>
        <w:tc>
          <w:tcPr>
            <w:tcW w:w="6838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571238550"/>
        </w:trPr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6838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571238550"/>
        </w:trPr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739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6838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571238550"/>
        </w:trPr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D.t.d.</w:t>
            </w:r>
          </w:p>
        </w:tc>
        <w:tc>
          <w:tcPr>
            <w:tcW w:w="6838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571238550"/>
        </w:trPr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6838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571238550"/>
        </w:trPr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92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Signa:</w:t>
            </w:r>
          </w:p>
        </w:tc>
        <w:tc>
          <w:tcPr>
            <w:tcW w:w="665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571238550"/>
        </w:trPr>
        <w:tc>
          <w:tcPr>
            <w:tcW w:w="11458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571238550"/>
        </w:trPr>
        <w:tc>
          <w:tcPr>
            <w:tcW w:w="11458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571238550"/>
        </w:trPr>
        <w:tc>
          <w:tcPr>
            <w:tcW w:w="425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Подпись и печать лечащего врача</w:t>
            </w:r>
            <w:r>
              <w:br/>
            </w:r>
            <w:r>
              <w:t>(подпись фельдшера, акушерки)</w:t>
            </w:r>
          </w:p>
        </w:tc>
        <w:tc>
          <w:tcPr>
            <w:tcW w:w="332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М.П.</w:t>
            </w:r>
          </w:p>
        </w:tc>
      </w:tr>
      <w:tr w:rsidR="00000000">
        <w:trPr>
          <w:divId w:val="571238550"/>
        </w:trPr>
        <w:tc>
          <w:tcPr>
            <w:tcW w:w="11458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571238550"/>
        </w:trPr>
        <w:tc>
          <w:tcPr>
            <w:tcW w:w="11458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Рецепт действителен в течение 15 дней, 30 дней, 90 дней (нужное подчеркнуть)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9655"/>
      </w:tblGrid>
      <w:tr w:rsidR="00000000">
        <w:trPr>
          <w:divId w:val="1885214220"/>
        </w:trPr>
        <w:tc>
          <w:tcPr>
            <w:tcW w:w="11458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885214220"/>
        </w:trPr>
        <w:tc>
          <w:tcPr>
            <w:tcW w:w="1145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- - - - - - - - - - - (Заполняется специалистом аптечной организации) - - - - - - - - - - -  -</w:t>
            </w:r>
          </w:p>
        </w:tc>
      </w:tr>
    </w:tbl>
    <w:p w:rsidR="00000000" w:rsidRDefault="00D70BBD">
      <w:pPr>
        <w:divId w:val="1593049619"/>
        <w:rPr>
          <w:rFonts w:ascii="Georgia" w:eastAsia="Times New Roman" w:hAnsi="Georgia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4930"/>
        <w:gridCol w:w="4725"/>
      </w:tblGrid>
      <w:tr w:rsidR="00000000">
        <w:trPr>
          <w:divId w:val="1593049619"/>
        </w:trPr>
        <w:tc>
          <w:tcPr>
            <w:tcW w:w="591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593049619"/>
        </w:trPr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rPr>
                <w:u w:val="single"/>
              </w:rPr>
              <w:t>Отпущено по рецепту: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Торговое наименование и дозировка:</w:t>
            </w:r>
          </w:p>
        </w:tc>
      </w:tr>
      <w:tr w:rsidR="00000000">
        <w:trPr>
          <w:divId w:val="1593049619"/>
        </w:trPr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Дата отпуска: "___"______________ 20___ г.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Количество:</w:t>
            </w:r>
          </w:p>
        </w:tc>
      </w:tr>
      <w:tr w:rsidR="00000000">
        <w:trPr>
          <w:divId w:val="1593049619"/>
        </w:trPr>
        <w:tc>
          <w:tcPr>
            <w:tcW w:w="5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Приготовил: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Проверил:                        Отпустил: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9655"/>
      </w:tblGrid>
      <w:tr w:rsidR="00000000">
        <w:trPr>
          <w:divId w:val="1885214220"/>
        </w:trPr>
        <w:tc>
          <w:tcPr>
            <w:tcW w:w="11458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885214220"/>
        </w:trPr>
        <w:tc>
          <w:tcPr>
            <w:tcW w:w="1145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- - - - - - - - - - - (линия отрыва) - - - - - - - - - - -  -</w:t>
            </w:r>
          </w:p>
        </w:tc>
      </w:tr>
    </w:tbl>
    <w:p w:rsidR="00000000" w:rsidRDefault="00D70BBD">
      <w:pPr>
        <w:divId w:val="673654441"/>
        <w:rPr>
          <w:rFonts w:ascii="Georgia" w:eastAsia="Times New Roman" w:hAnsi="Georgia"/>
          <w:vanish/>
        </w:rPr>
      </w:pP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1837"/>
        <w:gridCol w:w="2560"/>
        <w:gridCol w:w="306"/>
        <w:gridCol w:w="4952"/>
      </w:tblGrid>
      <w:tr w:rsidR="00000000">
        <w:trPr>
          <w:divId w:val="673654441"/>
        </w:trPr>
        <w:tc>
          <w:tcPr>
            <w:tcW w:w="2033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696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673654441"/>
        </w:trPr>
        <w:tc>
          <w:tcPr>
            <w:tcW w:w="5914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rPr>
                <w:u w:val="single"/>
              </w:rPr>
              <w:t>Корешок рецептурного бланка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Способ применения:</w:t>
            </w:r>
          </w:p>
        </w:tc>
      </w:tr>
      <w:tr w:rsidR="00000000">
        <w:trPr>
          <w:divId w:val="673654441"/>
        </w:trPr>
        <w:tc>
          <w:tcPr>
            <w:tcW w:w="5914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Наименование лекарственного препарата:</w:t>
            </w: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Продолжительность ____________________ дней</w:t>
            </w:r>
          </w:p>
        </w:tc>
      </w:tr>
      <w:tr w:rsidR="00000000">
        <w:trPr>
          <w:divId w:val="673654441"/>
        </w:trPr>
        <w:tc>
          <w:tcPr>
            <w:tcW w:w="5914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3"/>
            </w:pPr>
            <w:r>
              <w:t> </w:t>
            </w: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673654441"/>
        </w:trPr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Дозировка: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Количество приемов в день: </w:t>
            </w:r>
            <w:r>
              <w:lastRenderedPageBreak/>
              <w:t xml:space="preserve">_______________ раз </w:t>
            </w:r>
          </w:p>
        </w:tc>
      </w:tr>
      <w:tr w:rsidR="00000000">
        <w:trPr>
          <w:divId w:val="673654441"/>
        </w:trPr>
        <w:tc>
          <w:tcPr>
            <w:tcW w:w="2033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3"/>
            </w:pPr>
            <w:r>
              <w:lastRenderedPageBreak/>
              <w:t> </w:t>
            </w:r>
          </w:p>
        </w:tc>
        <w:tc>
          <w:tcPr>
            <w:tcW w:w="3696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673654441"/>
        </w:trPr>
        <w:tc>
          <w:tcPr>
            <w:tcW w:w="5914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На 1 прием: _____________________________ ед.</w:t>
            </w:r>
          </w:p>
        </w:tc>
      </w:tr>
    </w:tbl>
    <w:p w:rsidR="00000000" w:rsidRDefault="00D70BBD">
      <w:pPr>
        <w:divId w:val="623853650"/>
        <w:rPr>
          <w:rFonts w:ascii="Helvetica" w:eastAsia="Times New Roman" w:hAnsi="Helvetica" w:cs="Helvetica"/>
          <w:sz w:val="17"/>
          <w:szCs w:val="17"/>
        </w:rPr>
      </w:pPr>
      <w:r>
        <w:rPr>
          <w:rStyle w:val="docnote-number"/>
          <w:rFonts w:ascii="Helvetica" w:eastAsia="Times New Roman" w:hAnsi="Helvetica" w:cs="Helvetica"/>
          <w:sz w:val="17"/>
          <w:szCs w:val="17"/>
        </w:rPr>
        <w:t>*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В случае изготовления рецептурного бланка с использованием компьютерных технологий.</w:t>
      </w:r>
    </w:p>
    <w:p w:rsidR="00000000" w:rsidRDefault="00D70BBD">
      <w:pPr>
        <w:divId w:val="1885214220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t>Оборотная сторон</w:t>
      </w:r>
      <w:r>
        <w:rPr>
          <w:rFonts w:ascii="Georgia" w:eastAsia="Times New Roman" w:hAnsi="Georgia"/>
        </w:rPr>
        <w:t>а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3167"/>
        <w:gridCol w:w="1536"/>
        <w:gridCol w:w="4952"/>
      </w:tblGrid>
      <w:tr w:rsidR="00000000">
        <w:trPr>
          <w:divId w:val="908803415"/>
        </w:trPr>
        <w:tc>
          <w:tcPr>
            <w:tcW w:w="3881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48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729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8803415"/>
        </w:trPr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Отметка о назначении лекарственного</w:t>
            </w:r>
            <w:r>
              <w:br/>
            </w:r>
            <w:r>
              <w:t xml:space="preserve">препарата по решению врачебной комиссии </w:t>
            </w:r>
          </w:p>
        </w:tc>
      </w:tr>
      <w:tr w:rsidR="00000000">
        <w:trPr>
          <w:divId w:val="908803415"/>
        </w:trPr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3"/>
            </w:pPr>
            <w: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7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8803415"/>
        </w:trPr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3"/>
            </w:pPr>
            <w: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7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8803415"/>
        </w:trPr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3"/>
            </w:pPr>
            <w: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72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3304"/>
        <w:gridCol w:w="3526"/>
        <w:gridCol w:w="2825"/>
      </w:tblGrid>
      <w:tr w:rsidR="00000000">
        <w:trPr>
          <w:divId w:val="1885214220"/>
        </w:trPr>
        <w:tc>
          <w:tcPr>
            <w:tcW w:w="3881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425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326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1885214220"/>
        </w:trPr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Приготовил 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Проверил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Отпустил </w:t>
            </w:r>
          </w:p>
        </w:tc>
      </w:tr>
      <w:tr w:rsidR="00000000">
        <w:trPr>
          <w:divId w:val="1885214220"/>
        </w:trPr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3"/>
            </w:pPr>
            <w:r>
              <w:t> 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</w:tbl>
    <w:p w:rsidR="00000000" w:rsidRDefault="00D70BBD">
      <w:pPr>
        <w:pStyle w:val="align-right"/>
        <w:divId w:val="1885214220"/>
        <w:rPr>
          <w:rFonts w:ascii="Georgia" w:hAnsi="Georgia"/>
        </w:rPr>
      </w:pPr>
      <w:r>
        <w:rPr>
          <w:rFonts w:ascii="Georgia" w:hAnsi="Georgia"/>
        </w:rPr>
        <w:t>Приложение № 3</w:t>
      </w:r>
      <w:r>
        <w:rPr>
          <w:rFonts w:ascii="Georgia" w:hAnsi="Georgia"/>
        </w:rPr>
        <w:br/>
      </w:r>
      <w:r>
        <w:rPr>
          <w:rFonts w:ascii="Georgia" w:hAnsi="Georgia"/>
        </w:rPr>
        <w:t>к приказу Министерства здравоохранения</w:t>
      </w:r>
      <w:r>
        <w:rPr>
          <w:rFonts w:ascii="Georgia" w:hAnsi="Georgia"/>
        </w:rPr>
        <w:br/>
      </w:r>
      <w:r>
        <w:rPr>
          <w:rFonts w:ascii="Georgia" w:hAnsi="Georgia"/>
        </w:rPr>
        <w:t>Российской Федерации</w:t>
      </w:r>
      <w:r>
        <w:rPr>
          <w:rFonts w:ascii="Georgia" w:hAnsi="Georgia"/>
        </w:rPr>
        <w:br/>
      </w:r>
      <w:r>
        <w:rPr>
          <w:rFonts w:ascii="Georgia" w:hAnsi="Georgia"/>
        </w:rPr>
        <w:t>от 24 ноября 2021 года № 1094н</w:t>
      </w:r>
      <w:r>
        <w:rPr>
          <w:rFonts w:ascii="Georgia" w:hAnsi="Georgia"/>
        </w:rPr>
        <w:t xml:space="preserve"> </w:t>
      </w:r>
    </w:p>
    <w:p w:rsidR="00000000" w:rsidRDefault="00D70BBD">
      <w:pPr>
        <w:divId w:val="472910222"/>
        <w:rPr>
          <w:rFonts w:ascii="Georgia" w:eastAsia="Times New Roman" w:hAnsi="Georgia"/>
        </w:rPr>
      </w:pPr>
      <w:r>
        <w:rPr>
          <w:rStyle w:val="docsupplement-number"/>
          <w:rFonts w:ascii="Georgia" w:eastAsia="Times New Roman" w:hAnsi="Georgia"/>
        </w:rPr>
        <w:t xml:space="preserve">Приложение 3. </w:t>
      </w:r>
      <w:r>
        <w:rPr>
          <w:rStyle w:val="docsupplement-name"/>
          <w:rFonts w:ascii="Georgia" w:eastAsia="Times New Roman" w:hAnsi="Georgia"/>
        </w:rPr>
        <w:t>Порядок оформления рецептурных бланков на лекарственные препараты, их, учета и хранени</w:t>
      </w:r>
      <w:r>
        <w:rPr>
          <w:rStyle w:val="docsupplement-name"/>
          <w:rFonts w:ascii="Georgia" w:eastAsia="Times New Roman" w:hAnsi="Georgia"/>
        </w:rPr>
        <w:t>я</w:t>
      </w:r>
    </w:p>
    <w:p w:rsidR="00000000" w:rsidRDefault="00D70BBD">
      <w:pPr>
        <w:divId w:val="343745312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I.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Оформление рецепта на бумажном носител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е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1. На рецептурных бланках </w:t>
      </w:r>
      <w:hyperlink r:id="rId140" w:anchor="/document/99/727251258/XA00M7M2N1/" w:tgtFrame="_self" w:history="1">
        <w:r>
          <w:rPr>
            <w:rStyle w:val="a4"/>
            <w:rFonts w:ascii="Georgia" w:hAnsi="Georgia"/>
          </w:rPr>
          <w:t>форм № 107-1/у</w:t>
        </w:r>
      </w:hyperlink>
      <w:r>
        <w:rPr>
          <w:rFonts w:ascii="Georgia" w:hAnsi="Georgia"/>
        </w:rPr>
        <w:t xml:space="preserve">, </w:t>
      </w:r>
      <w:hyperlink r:id="rId141" w:anchor="/document/99/727251258/XA00M882N4/" w:tgtFrame="_self" w:history="1">
        <w:r>
          <w:rPr>
            <w:rStyle w:val="a4"/>
            <w:rFonts w:ascii="Georgia" w:hAnsi="Georgia"/>
          </w:rPr>
          <w:t>№ 148-1/у-88</w:t>
        </w:r>
      </w:hyperlink>
      <w:r>
        <w:rPr>
          <w:rFonts w:ascii="Georgia" w:hAnsi="Georgia"/>
        </w:rPr>
        <w:t xml:space="preserve"> и </w:t>
      </w:r>
      <w:hyperlink r:id="rId142" w:anchor="/document/99/727251258/XA00M8Q2N7/" w:tgtFrame="_self" w:history="1">
        <w:r>
          <w:rPr>
            <w:rStyle w:val="a4"/>
            <w:rFonts w:ascii="Georgia" w:hAnsi="Georgia"/>
          </w:rPr>
          <w:t>№ 148-1/у-04(л)</w:t>
        </w:r>
      </w:hyperlink>
      <w:r>
        <w:rPr>
          <w:rFonts w:ascii="Georgia" w:hAnsi="Georgia"/>
        </w:rPr>
        <w:t xml:space="preserve"> в левом верхнем углу проставляетс</w:t>
      </w:r>
      <w:r>
        <w:rPr>
          <w:rFonts w:ascii="Georgia" w:hAnsi="Georgia"/>
        </w:rPr>
        <w:t>я штамп медицинской организации с указанием ее наименования, адреса и телефона с датой выписки (датой оформления) рецепта на лекарственный препарат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 xml:space="preserve">Дополнительно на рецептурном бланке </w:t>
      </w:r>
      <w:hyperlink r:id="rId143" w:anchor="/document/99/727251258/XA00M8Q2N7/" w:tgtFrame="_self" w:history="1">
        <w:r>
          <w:rPr>
            <w:rStyle w:val="a4"/>
            <w:rFonts w:ascii="Georgia" w:hAnsi="Georgia"/>
          </w:rPr>
          <w:t>формы № 148-1/у-04(л)</w:t>
        </w:r>
      </w:hyperlink>
      <w:r>
        <w:rPr>
          <w:rFonts w:ascii="Georgia" w:hAnsi="Georgia"/>
        </w:rPr>
        <w:t xml:space="preserve"> проставляется код медицинской организации в соответствии с Основным государственным регистрационным номером (далее - ОГРН)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 xml:space="preserve">Серия рецептурного бланка </w:t>
      </w:r>
      <w:hyperlink r:id="rId144" w:anchor="/document/99/727251258/XA00M8Q2N7/" w:tgtFrame="_self" w:history="1">
        <w:r>
          <w:rPr>
            <w:rStyle w:val="a4"/>
            <w:rFonts w:ascii="Georgia" w:hAnsi="Georgia"/>
          </w:rPr>
          <w:t>формы № 148-1/у-04(л)</w:t>
        </w:r>
      </w:hyperlink>
      <w:r>
        <w:rPr>
          <w:rFonts w:ascii="Georgia" w:hAnsi="Georgia"/>
        </w:rPr>
        <w:t xml:space="preserve"> включает код субъекта Российской Федерации, соответствующий двум первым цифрам</w:t>
      </w:r>
      <w:r>
        <w:rPr>
          <w:rFonts w:ascii="Georgia" w:hAnsi="Georgia"/>
        </w:rPr>
        <w:t xml:space="preserve"> </w:t>
      </w:r>
      <w:hyperlink r:id="rId145" w:anchor="/document/99/1200000127/XA00M1S2LR/" w:history="1">
        <w:r>
          <w:rPr>
            <w:rStyle w:val="a4"/>
            <w:rFonts w:ascii="Georgia" w:hAnsi="Georgia"/>
          </w:rPr>
          <w:t>Общероссийского классификатора объектов административн</w:t>
        </w:r>
        <w:r>
          <w:rPr>
            <w:rStyle w:val="a4"/>
            <w:rFonts w:ascii="Georgia" w:hAnsi="Georgia"/>
          </w:rPr>
          <w:t>о-территориального деления</w:t>
        </w:r>
      </w:hyperlink>
      <w:r>
        <w:rPr>
          <w:rFonts w:ascii="Georgia" w:hAnsi="Georgia"/>
        </w:rPr>
        <w:t xml:space="preserve"> (далее -</w:t>
      </w:r>
      <w:r>
        <w:rPr>
          <w:rFonts w:ascii="Georgia" w:hAnsi="Georgia"/>
        </w:rPr>
        <w:t xml:space="preserve"> </w:t>
      </w:r>
      <w:hyperlink r:id="rId146" w:anchor="/document/99/1200000127/XA00M1S2LR/" w:history="1">
        <w:r>
          <w:rPr>
            <w:rStyle w:val="a4"/>
            <w:rFonts w:ascii="Georgia" w:hAnsi="Georgia"/>
          </w:rPr>
          <w:t>ОКАТО</w:t>
        </w:r>
      </w:hyperlink>
      <w:r>
        <w:rPr>
          <w:rFonts w:ascii="Georgia" w:hAnsi="Georgia"/>
        </w:rPr>
        <w:t>)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 xml:space="preserve">Разрешается изготавливать рецептурные бланки </w:t>
      </w:r>
      <w:hyperlink r:id="rId147" w:anchor="/document/99/727251258/XA00M7M2N1/" w:tgtFrame="_self" w:history="1">
        <w:r>
          <w:rPr>
            <w:rStyle w:val="a4"/>
            <w:rFonts w:ascii="Georgia" w:hAnsi="Georgia"/>
          </w:rPr>
          <w:t>формы № 107-1/у</w:t>
        </w:r>
      </w:hyperlink>
      <w:r>
        <w:rPr>
          <w:rFonts w:ascii="Georgia" w:hAnsi="Georgia"/>
        </w:rPr>
        <w:t xml:space="preserve"> и </w:t>
      </w:r>
      <w:hyperlink r:id="rId148" w:anchor="/document/99/727251258/XA00M8Q2N7/" w:tgtFrame="_self" w:history="1">
        <w:r>
          <w:rPr>
            <w:rStyle w:val="a4"/>
            <w:rFonts w:ascii="Georgia" w:hAnsi="Georgia"/>
          </w:rPr>
          <w:t>формы № 148-1/у-04(л)</w:t>
        </w:r>
      </w:hyperlink>
      <w:r>
        <w:rPr>
          <w:rFonts w:ascii="Georgia" w:hAnsi="Georgia"/>
        </w:rPr>
        <w:t xml:space="preserve"> с помощью компьютерных технологий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 xml:space="preserve">Рецептурные бланки формы </w:t>
      </w:r>
      <w:hyperlink r:id="rId149" w:anchor="/document/99/727251258/XA00M882N4/" w:tgtFrame="_self" w:history="1">
        <w:r>
          <w:rPr>
            <w:rStyle w:val="a4"/>
            <w:rFonts w:ascii="Georgia" w:hAnsi="Georgia"/>
          </w:rPr>
          <w:t>формы № 148-1/у-88</w:t>
        </w:r>
      </w:hyperlink>
      <w:r>
        <w:rPr>
          <w:rFonts w:ascii="Georgia" w:hAnsi="Georgia"/>
        </w:rPr>
        <w:t xml:space="preserve"> изготавливаются исключительно типографским способом*</w:t>
      </w:r>
      <w:r>
        <w:rPr>
          <w:rFonts w:ascii="Georgia" w:hAnsi="Georgia"/>
        </w:rPr>
        <w:t>.</w:t>
      </w:r>
    </w:p>
    <w:p w:rsidR="00000000" w:rsidRDefault="00D70BBD">
      <w:pPr>
        <w:divId w:val="370501579"/>
        <w:rPr>
          <w:rFonts w:ascii="Helvetica" w:eastAsia="Times New Roman" w:hAnsi="Helvetica" w:cs="Helvetica"/>
          <w:sz w:val="17"/>
          <w:szCs w:val="17"/>
        </w:rPr>
      </w:pPr>
      <w:r>
        <w:rPr>
          <w:rStyle w:val="docnote-number"/>
          <w:rFonts w:ascii="Helvetica" w:eastAsia="Times New Roman" w:hAnsi="Helvetica" w:cs="Helvetica"/>
          <w:sz w:val="17"/>
          <w:szCs w:val="17"/>
        </w:rPr>
        <w:t>*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Текст документа соответствует оригиналу. 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2. На рецептурных бланках, оформляемых индивидуальными предпринимателями, имеющими лицензию на медицинскую деятельност</w:t>
      </w:r>
      <w:r>
        <w:rPr>
          <w:rFonts w:ascii="Georgia" w:hAnsi="Georgia"/>
        </w:rPr>
        <w:t>ь, в верхнем левом углу типографским способом или путем проставления штампа должен быть указан адрес индивидуального предпринимателя, номер и дата лицензии, наименование органа государственной власти, выдавшего лицензию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3. Рецептурные бланки </w:t>
      </w:r>
      <w:hyperlink r:id="rId150" w:anchor="/document/99/727251258/XA00M7M2N1/" w:tgtFrame="_self" w:history="1">
        <w:r>
          <w:rPr>
            <w:rStyle w:val="a4"/>
            <w:rFonts w:ascii="Georgia" w:hAnsi="Georgia"/>
          </w:rPr>
          <w:t>форм № 107-1/у</w:t>
        </w:r>
      </w:hyperlink>
      <w:r>
        <w:rPr>
          <w:rFonts w:ascii="Georgia" w:hAnsi="Georgia"/>
        </w:rPr>
        <w:t xml:space="preserve">, </w:t>
      </w:r>
      <w:hyperlink r:id="rId151" w:anchor="/document/99/727251258/XA00M882N4/" w:tgtFrame="_self" w:history="1">
        <w:r>
          <w:rPr>
            <w:rStyle w:val="a4"/>
            <w:rFonts w:ascii="Georgia" w:hAnsi="Georgia"/>
          </w:rPr>
          <w:t>№ 148-1/у-88</w:t>
        </w:r>
      </w:hyperlink>
      <w:r>
        <w:rPr>
          <w:rFonts w:ascii="Georgia" w:hAnsi="Georgia"/>
        </w:rPr>
        <w:t xml:space="preserve"> и </w:t>
      </w:r>
      <w:hyperlink r:id="rId152" w:anchor="/document/99/727251258/XA00M8Q2N7/" w:tgtFrame="_self" w:history="1">
        <w:r>
          <w:rPr>
            <w:rStyle w:val="a4"/>
            <w:rFonts w:ascii="Georgia" w:hAnsi="Georgia"/>
          </w:rPr>
          <w:t>№ 148-1/у-04(л)</w:t>
        </w:r>
      </w:hyperlink>
      <w:r>
        <w:rPr>
          <w:rFonts w:ascii="Georgia" w:hAnsi="Georgia"/>
        </w:rPr>
        <w:t xml:space="preserve"> заполняются медицинским работником чернилами или шариковой ручкой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4. Допускается оформление всех реквизитов (за исключением реквизита "Подпись лечащего</w:t>
      </w:r>
      <w:r>
        <w:rPr>
          <w:rFonts w:ascii="Georgia" w:hAnsi="Georgia"/>
        </w:rPr>
        <w:t xml:space="preserve"> врача (подпись фельдшера, акушерки") рецептурных бланков формы </w:t>
      </w:r>
      <w:hyperlink r:id="rId153" w:anchor="/document/99/727251258/XA00M7M2N1/" w:tgtFrame="_self" w:history="1">
        <w:r>
          <w:rPr>
            <w:rStyle w:val="a4"/>
            <w:rFonts w:ascii="Georgia" w:hAnsi="Georgia"/>
          </w:rPr>
          <w:t>формы № 107-1/у</w:t>
        </w:r>
      </w:hyperlink>
      <w:r>
        <w:rPr>
          <w:rFonts w:ascii="Georgia" w:hAnsi="Georgia"/>
        </w:rPr>
        <w:t xml:space="preserve">, </w:t>
      </w:r>
      <w:hyperlink r:id="rId154" w:anchor="/document/99/727251258/XA00M882N4/" w:tgtFrame="_self" w:history="1">
        <w:r>
          <w:rPr>
            <w:rStyle w:val="a4"/>
            <w:rFonts w:ascii="Georgia" w:hAnsi="Georgia"/>
          </w:rPr>
          <w:t>формы № 148-1/у-88</w:t>
        </w:r>
      </w:hyperlink>
      <w:r>
        <w:rPr>
          <w:rFonts w:ascii="Georgia" w:hAnsi="Georgia"/>
        </w:rPr>
        <w:t xml:space="preserve"> и </w:t>
      </w:r>
      <w:hyperlink r:id="rId155" w:anchor="/document/99/727251258/XA00M8Q2N7/" w:tgtFrame="_self" w:history="1">
        <w:r>
          <w:rPr>
            <w:rStyle w:val="a4"/>
            <w:rFonts w:ascii="Georgia" w:hAnsi="Georgia"/>
          </w:rPr>
          <w:t>формы № 148-1/у-04(л)</w:t>
        </w:r>
      </w:hyperlink>
      <w:r>
        <w:rPr>
          <w:rFonts w:ascii="Georgia" w:hAnsi="Georgia"/>
        </w:rPr>
        <w:t xml:space="preserve"> с использованием печатающих устройств*</w:t>
      </w:r>
      <w:r>
        <w:rPr>
          <w:rFonts w:ascii="Georgia" w:hAnsi="Georgia"/>
        </w:rPr>
        <w:t>.</w:t>
      </w:r>
    </w:p>
    <w:p w:rsidR="00000000" w:rsidRDefault="00D70BBD">
      <w:pPr>
        <w:divId w:val="146556560"/>
        <w:rPr>
          <w:rFonts w:ascii="Helvetica" w:eastAsia="Times New Roman" w:hAnsi="Helvetica" w:cs="Helvetica"/>
          <w:sz w:val="17"/>
          <w:szCs w:val="17"/>
        </w:rPr>
      </w:pPr>
      <w:r>
        <w:rPr>
          <w:rStyle w:val="docnote-number"/>
          <w:rFonts w:ascii="Helvetica" w:eastAsia="Times New Roman" w:hAnsi="Helvetica" w:cs="Helvetica"/>
          <w:sz w:val="17"/>
          <w:szCs w:val="17"/>
        </w:rPr>
        <w:t>*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Текст документа соответствует оригиналу. 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5. Оформление рецептурных бланков </w:t>
      </w:r>
      <w:hyperlink r:id="rId156" w:anchor="/document/99/727251258/XA00M8Q2N7/" w:tgtFrame="_self" w:history="1">
        <w:r>
          <w:rPr>
            <w:rStyle w:val="a4"/>
            <w:rFonts w:ascii="Georgia" w:hAnsi="Georgia"/>
          </w:rPr>
          <w:t>формы № 148-1/у-04(л)</w:t>
        </w:r>
      </w:hyperlink>
      <w:r>
        <w:rPr>
          <w:rFonts w:ascii="Georgia" w:hAnsi="Georgia"/>
        </w:rPr>
        <w:t xml:space="preserve"> включает цифровое кодирование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Цифровое кодирование указанных рецептурных бланков включает:</w:t>
      </w:r>
      <w:r>
        <w:rPr>
          <w:rFonts w:ascii="Georgia" w:hAnsi="Georgia"/>
        </w:rPr>
        <w:t xml:space="preserve"> 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1) код медицинской организации (ОГРН) или код индиви</w:t>
      </w:r>
      <w:r>
        <w:rPr>
          <w:rFonts w:ascii="Georgia" w:hAnsi="Georgia"/>
        </w:rPr>
        <w:t>дуального предпринимателя в соответствии с Основным государственным регистрационным номером индивидуального предпринимателя (далее - ОГРНИП), проставляемый при изготовлении рецептурных бланков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2) код категории граждан, имеющих право на получение лекарстве</w:t>
      </w:r>
      <w:r>
        <w:rPr>
          <w:rFonts w:ascii="Georgia" w:hAnsi="Georgia"/>
        </w:rPr>
        <w:t>нных препаратов в соответствии со</w:t>
      </w:r>
      <w:r>
        <w:rPr>
          <w:rFonts w:ascii="Georgia" w:hAnsi="Georgia"/>
        </w:rPr>
        <w:t xml:space="preserve"> </w:t>
      </w:r>
      <w:hyperlink r:id="rId157" w:anchor="/document/99/901738835/XA00M7E2ML/" w:history="1">
        <w:r>
          <w:rPr>
            <w:rStyle w:val="a4"/>
            <w:rFonts w:ascii="Georgia" w:hAnsi="Georgia"/>
          </w:rPr>
          <w:t>статьей 6.1 Федерального закона от 17 июля 1999 г. № 178-ФЗ "О государственной социальной помощи"</w:t>
        </w:r>
      </w:hyperlink>
      <w:r>
        <w:rPr>
          <w:rFonts w:ascii="Georgia" w:hAnsi="Georgia"/>
          <w:noProof/>
        </w:rPr>
        <w:drawing>
          <wp:inline distT="0" distB="0" distL="0" distR="0">
            <wp:extent cx="85725" cy="219075"/>
            <wp:effectExtent l="19050" t="0" r="9525" b="0"/>
            <wp:docPr id="37" name="Рисунок 37" descr="https://vip.1crs.ru/system/content/image/210/1/574142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vip.1crs.ru/system/content/image/210/1/574142/"/>
                    <pic:cNvPicPr>
                      <a:picLocks noChangeAspect="1" noChangeArrowheads="1"/>
                    </pic:cNvPicPr>
                  </pic:nvPicPr>
                  <pic:blipFill>
                    <a:blip r:link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>, и код нозологической формы по</w:t>
      </w:r>
      <w:r>
        <w:rPr>
          <w:rFonts w:ascii="Georgia" w:hAnsi="Georgia"/>
        </w:rPr>
        <w:t xml:space="preserve"> </w:t>
      </w:r>
      <w:hyperlink r:id="rId158" w:anchor="/document/99/902286265/XA00M1S2LR/" w:history="1">
        <w:r>
          <w:rPr>
            <w:rStyle w:val="a4"/>
            <w:rFonts w:ascii="Georgia" w:hAnsi="Georgia"/>
          </w:rPr>
          <w:t>Международной статистической классификации болезней и проблем, связанных со здоровьем (10-й пересмотр)</w:t>
        </w:r>
      </w:hyperlink>
      <w:r>
        <w:rPr>
          <w:rFonts w:ascii="Georgia" w:hAnsi="Georgia"/>
        </w:rPr>
        <w:t xml:space="preserve"> (далее - МКБ), заполняемые лечащим врачом путем занесения каждой цифры в пус</w:t>
      </w:r>
      <w:r>
        <w:rPr>
          <w:rFonts w:ascii="Georgia" w:hAnsi="Georgia"/>
        </w:rPr>
        <w:t>тые ячейки, при этом точка проставляется в отдельной ячейке</w:t>
      </w:r>
      <w:r>
        <w:rPr>
          <w:rFonts w:ascii="Georgia" w:hAnsi="Georgia"/>
        </w:rPr>
        <w:t>;</w:t>
      </w:r>
    </w:p>
    <w:p w:rsidR="00000000" w:rsidRDefault="00D70BBD">
      <w:pPr>
        <w:divId w:val="347172964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85725" cy="219075"/>
            <wp:effectExtent l="19050" t="0" r="9525" b="0"/>
            <wp:docPr id="38" name="Рисунок 38" descr="https://vip.1crs.ru/system/content/image/210/1/574142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vip.1crs.ru/system/content/image/210/1/574142/"/>
                    <pic:cNvPicPr>
                      <a:picLocks noChangeAspect="1" noChangeArrowheads="1"/>
                    </pic:cNvPicPr>
                  </pic:nvPicPr>
                  <pic:blipFill>
                    <a:blip r:link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>Собрание законодательства Российской Федерации, 1999, № 29, ст.3699; 2020, № 52, ст.8577.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3) отметку об источнике финансирования (федеральный бюджет [1], бюджет субъекта Российской Федерации [</w:t>
      </w:r>
      <w:r>
        <w:rPr>
          <w:rFonts w:ascii="Georgia" w:hAnsi="Georgia"/>
        </w:rPr>
        <w:t>2], муниципальный бюджет [3]) и проценте оплаты рецепта (бесплатно [1], 50% [2], иной % [3])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lastRenderedPageBreak/>
        <w:t>4) штрих-код - дополнительный реквизит (в случае изготовления на территории субъекта Российской Федерации рецептурного бланка с использованием компьютерных технол</w:t>
      </w:r>
      <w:r>
        <w:rPr>
          <w:rFonts w:ascii="Georgia" w:hAnsi="Georgia"/>
        </w:rPr>
        <w:t>огий)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6. В рецептурных бланках </w:t>
      </w:r>
      <w:hyperlink r:id="rId159" w:anchor="/document/99/727251258/XA00M7M2N1/" w:tgtFrame="_self" w:history="1">
        <w:r>
          <w:rPr>
            <w:rStyle w:val="a4"/>
            <w:rFonts w:ascii="Georgia" w:hAnsi="Georgia"/>
          </w:rPr>
          <w:t>форм № 107-1/у</w:t>
        </w:r>
      </w:hyperlink>
      <w:r>
        <w:rPr>
          <w:rFonts w:ascii="Georgia" w:hAnsi="Georgia"/>
        </w:rPr>
        <w:t xml:space="preserve">, </w:t>
      </w:r>
      <w:hyperlink r:id="rId160" w:anchor="/document/99/727251258/XA00M882N4/" w:tgtFrame="_self" w:history="1">
        <w:r>
          <w:rPr>
            <w:rStyle w:val="a4"/>
            <w:rFonts w:ascii="Georgia" w:hAnsi="Georgia"/>
          </w:rPr>
          <w:t>№ 148-1/у-88</w:t>
        </w:r>
      </w:hyperlink>
      <w:r>
        <w:rPr>
          <w:rFonts w:ascii="Georgia" w:hAnsi="Georgia"/>
        </w:rPr>
        <w:t xml:space="preserve"> и </w:t>
      </w:r>
      <w:hyperlink r:id="rId161" w:anchor="/document/99/727251258/XA00M8Q2N7/" w:tgtFrame="_self" w:history="1">
        <w:r>
          <w:rPr>
            <w:rStyle w:val="a4"/>
            <w:rFonts w:ascii="Georgia" w:hAnsi="Georgia"/>
          </w:rPr>
          <w:t>№ 148-1/у-04(л)</w:t>
        </w:r>
      </w:hyperlink>
      <w:r>
        <w:rPr>
          <w:rFonts w:ascii="Georgia" w:hAnsi="Georgia"/>
        </w:rPr>
        <w:t xml:space="preserve"> в графе "Фамилия, инициалы имени и отчества (последнее - при наличии) пациента" указываются фамилия, инициалы имени и отчества (последнее - при наличии) пациента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7. В р</w:t>
      </w:r>
      <w:r>
        <w:rPr>
          <w:rFonts w:ascii="Georgia" w:hAnsi="Georgia"/>
        </w:rPr>
        <w:t xml:space="preserve">ецептурных бланках </w:t>
      </w:r>
      <w:hyperlink r:id="rId162" w:anchor="/document/99/727251258/XA00M882N4/" w:tgtFrame="_self" w:history="1">
        <w:r>
          <w:rPr>
            <w:rStyle w:val="a4"/>
            <w:rFonts w:ascii="Georgia" w:hAnsi="Georgia"/>
          </w:rPr>
          <w:t>форм № 148-1/у-88</w:t>
        </w:r>
      </w:hyperlink>
      <w:r>
        <w:rPr>
          <w:rFonts w:ascii="Georgia" w:hAnsi="Georgia"/>
        </w:rPr>
        <w:t xml:space="preserve">, </w:t>
      </w:r>
      <w:hyperlink r:id="rId163" w:anchor="/document/99/727251258/XA00M7M2N1/" w:tgtFrame="_self" w:history="1">
        <w:r>
          <w:rPr>
            <w:rStyle w:val="a4"/>
            <w:rFonts w:ascii="Georgia" w:hAnsi="Georgia"/>
          </w:rPr>
          <w:t>№ 107-1/у</w:t>
        </w:r>
      </w:hyperlink>
      <w:r>
        <w:rPr>
          <w:rFonts w:ascii="Georgia" w:hAnsi="Georgia"/>
        </w:rPr>
        <w:t xml:space="preserve"> и </w:t>
      </w:r>
      <w:hyperlink r:id="rId164" w:anchor="/document/99/727251258/XA00M8Q2N7/" w:tgtFrame="_self" w:history="1">
        <w:r>
          <w:rPr>
            <w:rStyle w:val="a4"/>
            <w:rFonts w:ascii="Georgia" w:hAnsi="Georgia"/>
          </w:rPr>
          <w:t>№ 148-1/у-04(л)</w:t>
        </w:r>
      </w:hyperlink>
      <w:r>
        <w:rPr>
          <w:rFonts w:ascii="Georgia" w:hAnsi="Georgia"/>
        </w:rPr>
        <w:t xml:space="preserve"> в графе "Дата рождения" указывается дата рождения пациента (число, месяц, год)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 xml:space="preserve">Дополнительно в рецептурных бланках </w:t>
      </w:r>
      <w:hyperlink r:id="rId165" w:anchor="/document/99/727251258/XA00M882N4/" w:tgtFrame="_self" w:history="1">
        <w:r>
          <w:rPr>
            <w:rStyle w:val="a4"/>
            <w:rFonts w:ascii="Georgia" w:hAnsi="Georgia"/>
          </w:rPr>
          <w:t>формы № 148-1/у-88</w:t>
        </w:r>
      </w:hyperlink>
      <w:r>
        <w:rPr>
          <w:rFonts w:ascii="Georgia" w:hAnsi="Georgia"/>
        </w:rPr>
        <w:t xml:space="preserve"> и </w:t>
      </w:r>
      <w:hyperlink r:id="rId166" w:anchor="/document/99/727251258/XA00M7M2N1/" w:tgtFrame="_self" w:history="1">
        <w:r>
          <w:rPr>
            <w:rStyle w:val="a4"/>
            <w:rFonts w:ascii="Georgia" w:hAnsi="Georgia"/>
          </w:rPr>
          <w:t>формы № 107-1/у</w:t>
        </w:r>
      </w:hyperlink>
      <w:r>
        <w:rPr>
          <w:rFonts w:ascii="Georgia" w:hAnsi="Georgia"/>
        </w:rPr>
        <w:t xml:space="preserve"> для детей в возрасте до 1 года в графе "Дата рождения" указывается количество полных месяцев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8. В рецептурн</w:t>
      </w:r>
      <w:r>
        <w:rPr>
          <w:rFonts w:ascii="Georgia" w:hAnsi="Georgia"/>
        </w:rPr>
        <w:t xml:space="preserve">ых бланках </w:t>
      </w:r>
      <w:hyperlink r:id="rId167" w:anchor="/document/99/727251258/XA00M8Q2N7/" w:tgtFrame="_self" w:history="1">
        <w:r>
          <w:rPr>
            <w:rStyle w:val="a4"/>
            <w:rFonts w:ascii="Georgia" w:hAnsi="Georgia"/>
          </w:rPr>
          <w:t>формы № 148-1/у-04(л)</w:t>
        </w:r>
      </w:hyperlink>
      <w:r>
        <w:rPr>
          <w:rFonts w:ascii="Georgia" w:hAnsi="Georgia"/>
        </w:rPr>
        <w:t xml:space="preserve"> в графах "СНИЛС" и "N полиса обязательного медицинского страхования" указываются страховой номер индивидуального лицевого счета граждан</w:t>
      </w:r>
      <w:r>
        <w:rPr>
          <w:rFonts w:ascii="Georgia" w:hAnsi="Georgia"/>
        </w:rPr>
        <w:t>ина в Пенсионном фонде Российской Федерации (СНИЛС) (при наличии) и номер полиса обязательного медицинского страхования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9. В рецептурных бланках </w:t>
      </w:r>
      <w:hyperlink r:id="rId168" w:anchor="/document/99/727251258/XA00M882N4/" w:tgtFrame="_self" w:history="1">
        <w:r>
          <w:rPr>
            <w:rStyle w:val="a4"/>
            <w:rFonts w:ascii="Georgia" w:hAnsi="Georgia"/>
          </w:rPr>
          <w:t>формы № 148-1/у-88</w:t>
        </w:r>
      </w:hyperlink>
      <w:r>
        <w:rPr>
          <w:rFonts w:ascii="Georgia" w:hAnsi="Georgia"/>
        </w:rPr>
        <w:t xml:space="preserve"> в г</w:t>
      </w:r>
      <w:r>
        <w:rPr>
          <w:rFonts w:ascii="Georgia" w:hAnsi="Georgia"/>
        </w:rPr>
        <w:t>рафе "Адрес места жительства или номер медицинской карты пациента, получающего медицинскую помощь в амбулаторных условиях", указывается почтовый адрес места жительства (места пребывания или места фактического проживания) пациента или номер медицинской карт</w:t>
      </w:r>
      <w:r>
        <w:rPr>
          <w:rFonts w:ascii="Georgia" w:hAnsi="Georgia"/>
        </w:rPr>
        <w:t>ы пациента, получающего медицинскую помощь в амбулаторных условиях</w:t>
      </w:r>
      <w:r>
        <w:rPr>
          <w:rFonts w:ascii="Georgia" w:hAnsi="Georgia"/>
          <w:noProof/>
        </w:rPr>
        <w:drawing>
          <wp:inline distT="0" distB="0" distL="0" distR="0">
            <wp:extent cx="104775" cy="219075"/>
            <wp:effectExtent l="19050" t="0" r="9525" b="0"/>
            <wp:docPr id="39" name="Рисунок 39" descr="https://vip.1crs.ru/system/content/image/210/1/575999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vip.1crs.ru/system/content/image/210/1/575999/"/>
                    <pic:cNvPicPr>
                      <a:picLocks noChangeAspect="1" noChangeArrowheads="1"/>
                    </pic:cNvPicPr>
                  </pic:nvPicPr>
                  <pic:blipFill>
                    <a:blip r:link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>.</w:t>
      </w:r>
    </w:p>
    <w:p w:rsidR="00000000" w:rsidRDefault="00D70BBD">
      <w:pPr>
        <w:divId w:val="1728914660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104775" cy="219075"/>
            <wp:effectExtent l="19050" t="0" r="9525" b="0"/>
            <wp:docPr id="40" name="Рисунок 40" descr="https://vip.1crs.ru/system/content/image/210/1/575999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vip.1crs.ru/system/content/image/210/1/575999/"/>
                    <pic:cNvPicPr>
                      <a:picLocks noChangeAspect="1" noChangeArrowheads="1"/>
                    </pic:cNvPicPr>
                  </pic:nvPicPr>
                  <pic:blipFill>
                    <a:blip r:link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69" w:anchor="/document/99/420245402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Приказ Министерства здравоохранения Российской Федерации от 15 декабря 2014 г. № 834н "Об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</w:t>
        </w:r>
        <w:r>
          <w:rPr>
            <w:rStyle w:val="a4"/>
            <w:rFonts w:ascii="Helvetica" w:eastAsia="Times New Roman" w:hAnsi="Helvetica" w:cs="Helvetica"/>
            <w:sz w:val="17"/>
            <w:szCs w:val="17"/>
          </w:rPr>
          <w:t xml:space="preserve"> по их заполнению"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(далее - Приказ № 834н) (зарегистрирован Министерством юстиции Российской Федерации 20 февраля 2015 г., регистрационный № 36160) с изменениями, внесенными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</w:t>
      </w:r>
      <w:hyperlink r:id="rId170" w:anchor="/document/99/542620432/XA00M1S2LR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прика</w:t>
        </w:r>
        <w:r>
          <w:rPr>
            <w:rStyle w:val="a4"/>
            <w:rFonts w:ascii="Helvetica" w:eastAsia="Times New Roman" w:hAnsi="Helvetica" w:cs="Helvetica"/>
            <w:sz w:val="17"/>
            <w:szCs w:val="17"/>
          </w:rPr>
          <w:t>зами Министерства здравоохранения Российской Федерации от 9 января 2018 г. № 2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(зарегистрирован Министерством юстиции Российской Федерации 4 апреля 2018 г., регистрационный № 50614),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</w:t>
      </w:r>
      <w:hyperlink r:id="rId171" w:anchor="/document/99/566424215/XA00M1S2LR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от 2 ноября 2020 г. № 1186н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(зарегистрирован Министерством юстиции Российской Федерации 27 ноября 2020 г., регистрационный № 61121).</w:t>
      </w:r>
    </w:p>
    <w:p w:rsidR="00000000" w:rsidRDefault="00D70BBD">
      <w:pPr>
        <w:divId w:val="1885214220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t>Указание и адреса места жительства и номера медицинской карты пациента, получающего медицинскую помощь в амбулаторных</w:t>
      </w:r>
      <w:r>
        <w:rPr>
          <w:rFonts w:ascii="Georgia" w:eastAsia="Times New Roman" w:hAnsi="Georgia"/>
        </w:rPr>
        <w:t xml:space="preserve"> условиях, не является ошибкой</w:t>
      </w:r>
      <w:r>
        <w:rPr>
          <w:rFonts w:ascii="Georgia" w:eastAsia="Times New Roman" w:hAnsi="Georgia"/>
        </w:rPr>
        <w:t>.</w:t>
      </w: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t xml:space="preserve">В рецептурных бланках </w:t>
      </w:r>
      <w:hyperlink r:id="rId172" w:anchor="/document/99/727251258/XA00M8Q2N7/" w:tgtFrame="_self" w:history="1">
        <w:r>
          <w:rPr>
            <w:rFonts w:ascii="Georgia" w:eastAsia="Times New Roman" w:hAnsi="Georgia"/>
            <w:color w:val="0000FF"/>
            <w:u w:val="single"/>
          </w:rPr>
          <w:t>формы № 148-1/у-04(л)</w:t>
        </w:r>
      </w:hyperlink>
      <w:r>
        <w:rPr>
          <w:rFonts w:ascii="Georgia" w:eastAsia="Times New Roman" w:hAnsi="Georgia"/>
        </w:rPr>
        <w:t xml:space="preserve"> в графе "Номер медицинской карты пациента, получающего медицинскую помощь в амбулаторных ус</w:t>
      </w:r>
      <w:r>
        <w:rPr>
          <w:rFonts w:ascii="Georgia" w:eastAsia="Times New Roman" w:hAnsi="Georgia"/>
        </w:rPr>
        <w:t>ловиях" указывается номер медицинской карты пациента, получающего медицинскую помощь в амбулаторных условиях</w:t>
      </w:r>
      <w:r>
        <w:rPr>
          <w:rFonts w:ascii="Georgia" w:eastAsia="Times New Roman" w:hAnsi="Georgia"/>
          <w:noProof/>
        </w:rPr>
        <w:drawing>
          <wp:inline distT="0" distB="0" distL="0" distR="0">
            <wp:extent cx="104775" cy="219075"/>
            <wp:effectExtent l="19050" t="0" r="9525" b="0"/>
            <wp:docPr id="41" name="Рисунок 41" descr="https://vip.1crs.ru/system/content/image/210/1/576323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vip.1crs.ru/system/content/image/210/1/576323/"/>
                    <pic:cNvPicPr>
                      <a:picLocks noChangeAspect="1" noChangeArrowheads="1"/>
                    </pic:cNvPicPr>
                  </pic:nvPicPr>
                  <pic:blipFill>
                    <a:blip r:link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eastAsia="Times New Roman" w:hAnsi="Georgia"/>
        </w:rPr>
        <w:t>.</w:t>
      </w:r>
    </w:p>
    <w:p w:rsidR="00000000" w:rsidRDefault="00D70BBD">
      <w:pPr>
        <w:divId w:val="1513184452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104775" cy="219075"/>
            <wp:effectExtent l="19050" t="0" r="9525" b="0"/>
            <wp:docPr id="42" name="Рисунок 42" descr="https://vip.1crs.ru/system/content/image/210/1/576323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vip.1crs.ru/system/content/image/210/1/576323/"/>
                    <pic:cNvPicPr>
                      <a:picLocks noChangeAspect="1" noChangeArrowheads="1"/>
                    </pic:cNvPicPr>
                  </pic:nvPicPr>
                  <pic:blipFill>
                    <a:blip r:link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73" w:anchor="/document/99/420245402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Приказ № 834н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lastRenderedPageBreak/>
        <w:t xml:space="preserve">10. В графе "Фамилия, инициалы имени и отчества (последнее - при наличии) лечащего врача (фельдшера, акушерки)" рецептурных бланков </w:t>
      </w:r>
      <w:hyperlink r:id="rId174" w:anchor="/document/99/727251258/XA00M882N4/" w:tgtFrame="_self" w:history="1">
        <w:r>
          <w:rPr>
            <w:rStyle w:val="a4"/>
            <w:rFonts w:ascii="Georgia" w:hAnsi="Georgia"/>
          </w:rPr>
          <w:t>форм № 148-1/у-88</w:t>
        </w:r>
      </w:hyperlink>
      <w:r>
        <w:rPr>
          <w:rFonts w:ascii="Georgia" w:hAnsi="Georgia"/>
        </w:rPr>
        <w:t xml:space="preserve">, </w:t>
      </w:r>
      <w:hyperlink r:id="rId175" w:anchor="/document/99/727251258/XA00M7M2N1/" w:tgtFrame="_self" w:history="1">
        <w:r>
          <w:rPr>
            <w:rStyle w:val="a4"/>
            <w:rFonts w:ascii="Georgia" w:hAnsi="Georgia"/>
          </w:rPr>
          <w:t>№ 107-1/у</w:t>
        </w:r>
      </w:hyperlink>
      <w:r>
        <w:rPr>
          <w:rFonts w:ascii="Georgia" w:hAnsi="Georgia"/>
        </w:rPr>
        <w:t xml:space="preserve"> и </w:t>
      </w:r>
      <w:hyperlink r:id="rId176" w:anchor="/document/99/727251258/XA00M8Q2N7/" w:tgtFrame="_self" w:history="1">
        <w:r>
          <w:rPr>
            <w:rStyle w:val="a4"/>
            <w:rFonts w:ascii="Georgia" w:hAnsi="Georgia"/>
          </w:rPr>
          <w:t>№ 148-1/у-04(л)</w:t>
        </w:r>
      </w:hyperlink>
      <w:r>
        <w:rPr>
          <w:rFonts w:ascii="Georgia" w:hAnsi="Georgia"/>
        </w:rPr>
        <w:t xml:space="preserve"> указываются полностью фамилия, инициалы имени отчества (последнее - п</w:t>
      </w:r>
      <w:r>
        <w:rPr>
          <w:rFonts w:ascii="Georgia" w:hAnsi="Georgia"/>
        </w:rPr>
        <w:t>ри наличии) медицинского работника, назначившего лекарственные препараты и оформившего рецепт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11. В графе "Rp" рецептурных бланков </w:t>
      </w:r>
      <w:hyperlink r:id="rId177" w:anchor="/document/99/727251258/XA00M7M2N1/" w:tgtFrame="_self" w:history="1">
        <w:r>
          <w:rPr>
            <w:rStyle w:val="a4"/>
            <w:rFonts w:ascii="Georgia" w:hAnsi="Georgia"/>
          </w:rPr>
          <w:t>форм № 107-1/у</w:t>
        </w:r>
      </w:hyperlink>
      <w:r>
        <w:rPr>
          <w:rFonts w:ascii="Georgia" w:hAnsi="Georgia"/>
        </w:rPr>
        <w:t xml:space="preserve">, </w:t>
      </w:r>
      <w:hyperlink r:id="rId178" w:anchor="/document/99/727251258/XA00M882N4/" w:tgtFrame="_self" w:history="1">
        <w:r>
          <w:rPr>
            <w:rStyle w:val="a4"/>
            <w:rFonts w:ascii="Georgia" w:hAnsi="Georgia"/>
          </w:rPr>
          <w:t>№ 148-1/у-88</w:t>
        </w:r>
      </w:hyperlink>
      <w:r>
        <w:rPr>
          <w:rFonts w:ascii="Georgia" w:hAnsi="Georgia"/>
        </w:rPr>
        <w:t xml:space="preserve"> и </w:t>
      </w:r>
      <w:hyperlink r:id="rId179" w:anchor="/document/99/727251258/XA00M8Q2N7/" w:tgtFrame="_self" w:history="1">
        <w:r>
          <w:rPr>
            <w:rStyle w:val="a4"/>
            <w:rFonts w:ascii="Georgia" w:hAnsi="Georgia"/>
          </w:rPr>
          <w:t>№ 148-1/у-04(л)</w:t>
        </w:r>
      </w:hyperlink>
      <w:r>
        <w:rPr>
          <w:rFonts w:ascii="Georgia" w:hAnsi="Georgia"/>
        </w:rPr>
        <w:t xml:space="preserve"> указывается</w:t>
      </w:r>
      <w:r>
        <w:rPr>
          <w:rFonts w:ascii="Georgia" w:hAnsi="Georgia"/>
        </w:rPr>
        <w:t>: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1) наименование лекарственного препарата (международное </w:t>
      </w:r>
      <w:r>
        <w:rPr>
          <w:rFonts w:ascii="Georgia" w:hAnsi="Georgia"/>
        </w:rPr>
        <w:t xml:space="preserve">непатентованное наименование, группировочное или химическое наименование, торговое наименование) на латинском языке или на русском языке, форма выпуска, дозировка, количество (указывается прописью на рецептурном бланке </w:t>
      </w:r>
      <w:hyperlink r:id="rId180" w:anchor="/document/99/727251258/XA00MCQ2N2/" w:tgtFrame="_self" w:history="1">
        <w:r>
          <w:rPr>
            <w:rStyle w:val="a4"/>
            <w:rFonts w:ascii="Georgia" w:hAnsi="Georgia"/>
          </w:rPr>
          <w:t>формы № 107/у-НП</w:t>
        </w:r>
      </w:hyperlink>
      <w:r>
        <w:rPr>
          <w:rFonts w:ascii="Georgia" w:hAnsi="Georgia"/>
        </w:rPr>
        <w:t>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2) способ применения лекарственного препарата на государственном языке Российской Федерации или на государственном языке Российской Федерации и государственном языке республик и иных язы</w:t>
      </w:r>
      <w:r>
        <w:rPr>
          <w:rFonts w:ascii="Georgia" w:hAnsi="Georgia"/>
        </w:rPr>
        <w:t>ках народов Российской Федерации</w:t>
      </w:r>
      <w:r>
        <w:rPr>
          <w:rFonts w:ascii="Georgia" w:hAnsi="Georgia"/>
          <w:noProof/>
        </w:rPr>
        <w:drawing>
          <wp:inline distT="0" distB="0" distL="0" distR="0">
            <wp:extent cx="104775" cy="219075"/>
            <wp:effectExtent l="19050" t="0" r="9525" b="0"/>
            <wp:docPr id="43" name="Рисунок 43" descr="https://vip.1crs.ru/system/content/image/210/1/576324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vip.1crs.ru/system/content/image/210/1/576324/"/>
                    <pic:cNvPicPr>
                      <a:picLocks noChangeAspect="1" noChangeArrowheads="1"/>
                    </pic:cNvPicPr>
                  </pic:nvPicPr>
                  <pic:blipFill>
                    <a:blip r:link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>.</w:t>
      </w:r>
    </w:p>
    <w:p w:rsidR="00000000" w:rsidRDefault="00D70BBD">
      <w:pPr>
        <w:divId w:val="1646424057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104775" cy="219075"/>
            <wp:effectExtent l="19050" t="0" r="9525" b="0"/>
            <wp:docPr id="44" name="Рисунок 44" descr="https://vip.1crs.ru/system/content/image/210/1/576324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vip.1crs.ru/system/content/image/210/1/576324/"/>
                    <pic:cNvPicPr>
                      <a:picLocks noChangeAspect="1" noChangeArrowheads="1"/>
                    </pic:cNvPicPr>
                  </pic:nvPicPr>
                  <pic:blipFill>
                    <a:blip r:link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81" w:anchor="/document/99/9003298/XA00ROI2OH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Часть 1 статьи 15 Закона Российской Федерации от 25 октября 1991 г. № 1807-1 "О языках народов Российской Федерации"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>(далее - Закон № 1807-1). (Ведомости съезда народных депутатов РСФСР и Верховного Совета РСФСР, 1991, № 50, ст.1740; Собрание законодательства Российской Федерации, 1998, № 31, ст.3804).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13. При оформлении рецептурных бланков запрещается ограничиваться общ</w:t>
      </w:r>
      <w:r>
        <w:rPr>
          <w:rFonts w:ascii="Georgia" w:hAnsi="Georgia"/>
        </w:rPr>
        <w:t>ими указаниями, например, "Внутреннее", "Известно"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14. Рецепт, оформленный на рецептурном бланке </w:t>
      </w:r>
      <w:hyperlink r:id="rId182" w:anchor="/document/99/727251258/XA00M882N4/" w:tgtFrame="_self" w:history="1">
        <w:r>
          <w:rPr>
            <w:rStyle w:val="a4"/>
            <w:rFonts w:ascii="Georgia" w:hAnsi="Georgia"/>
          </w:rPr>
          <w:t>форм № 148-1/у-88</w:t>
        </w:r>
      </w:hyperlink>
      <w:r>
        <w:rPr>
          <w:rFonts w:ascii="Georgia" w:hAnsi="Georgia"/>
        </w:rPr>
        <w:t xml:space="preserve">, </w:t>
      </w:r>
      <w:hyperlink r:id="rId183" w:anchor="/document/99/727251258/XA00M7M2N1/" w:tgtFrame="_self" w:history="1">
        <w:r>
          <w:rPr>
            <w:rStyle w:val="a4"/>
            <w:rFonts w:ascii="Georgia" w:hAnsi="Georgia"/>
          </w:rPr>
          <w:t>№ 107-1/у</w:t>
        </w:r>
      </w:hyperlink>
      <w:r>
        <w:rPr>
          <w:rFonts w:ascii="Georgia" w:hAnsi="Georgia"/>
        </w:rPr>
        <w:t xml:space="preserve"> и </w:t>
      </w:r>
      <w:hyperlink r:id="rId184" w:anchor="/document/99/727251258/XA00M8Q2N7/" w:tgtFrame="_self" w:history="1">
        <w:r>
          <w:rPr>
            <w:rStyle w:val="a4"/>
            <w:rFonts w:ascii="Georgia" w:hAnsi="Georgia"/>
          </w:rPr>
          <w:t>№ 148-1/у-04(л)</w:t>
        </w:r>
      </w:hyperlink>
      <w:r>
        <w:rPr>
          <w:rFonts w:ascii="Georgia" w:hAnsi="Georgia"/>
        </w:rPr>
        <w:t>, подписывается медицинским работником и заверяется его печатью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Рецепт, оформленный на рецептурном бла</w:t>
      </w:r>
      <w:r>
        <w:rPr>
          <w:rFonts w:ascii="Georgia" w:hAnsi="Georgia"/>
        </w:rPr>
        <w:t xml:space="preserve">нке </w:t>
      </w:r>
      <w:hyperlink r:id="rId185" w:anchor="/document/99/727251258/XA00M882N4/" w:tgtFrame="_self" w:history="1">
        <w:r>
          <w:rPr>
            <w:rStyle w:val="a4"/>
            <w:rFonts w:ascii="Georgia" w:hAnsi="Georgia"/>
          </w:rPr>
          <w:t>формы № 148-1/у-88</w:t>
        </w:r>
      </w:hyperlink>
      <w:r>
        <w:rPr>
          <w:rFonts w:ascii="Georgia" w:hAnsi="Georgia"/>
        </w:rPr>
        <w:t xml:space="preserve"> и </w:t>
      </w:r>
      <w:hyperlink r:id="rId186" w:anchor="/document/99/727251258/XA00M8Q2N7/" w:tgtFrame="_self" w:history="1">
        <w:r>
          <w:rPr>
            <w:rStyle w:val="a4"/>
            <w:rFonts w:ascii="Georgia" w:hAnsi="Georgia"/>
          </w:rPr>
          <w:t>формы № 148-1/у-04(л)</w:t>
        </w:r>
      </w:hyperlink>
      <w:r>
        <w:rPr>
          <w:rFonts w:ascii="Georgia" w:hAnsi="Georgia"/>
        </w:rPr>
        <w:t>, дополнительно заверяется печатью</w:t>
      </w:r>
      <w:r>
        <w:rPr>
          <w:rFonts w:ascii="Georgia" w:hAnsi="Georgia"/>
        </w:rPr>
        <w:t xml:space="preserve"> медицинской организации "Для рецептов"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 xml:space="preserve">Для рецепта, оформленного на рецептурном бланке </w:t>
      </w:r>
      <w:hyperlink r:id="rId187" w:anchor="/document/99/727251258/XA00M7M2N1/" w:tgtFrame="_self" w:history="1">
        <w:r>
          <w:rPr>
            <w:rStyle w:val="a4"/>
            <w:rFonts w:ascii="Georgia" w:hAnsi="Georgia"/>
          </w:rPr>
          <w:t>формы № 107-1/у</w:t>
        </w:r>
      </w:hyperlink>
      <w:r>
        <w:rPr>
          <w:rFonts w:ascii="Georgia" w:hAnsi="Georgia"/>
        </w:rPr>
        <w:t>, наличие печати "Для рецептов" не является обязательным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15. Н</w:t>
      </w:r>
      <w:r>
        <w:rPr>
          <w:rFonts w:ascii="Georgia" w:hAnsi="Georgia"/>
        </w:rPr>
        <w:t xml:space="preserve">а одном рецептурном бланке </w:t>
      </w:r>
      <w:hyperlink r:id="rId188" w:anchor="/document/99/727251258/XA00M882N4/" w:tgtFrame="_self" w:history="1">
        <w:r>
          <w:rPr>
            <w:rStyle w:val="a4"/>
            <w:rFonts w:ascii="Georgia" w:hAnsi="Georgia"/>
          </w:rPr>
          <w:t>формы № 148-1/у-88</w:t>
        </w:r>
      </w:hyperlink>
      <w:r>
        <w:rPr>
          <w:rFonts w:ascii="Georgia" w:hAnsi="Georgia"/>
        </w:rPr>
        <w:t xml:space="preserve"> и </w:t>
      </w:r>
      <w:hyperlink r:id="rId189" w:anchor="/document/99/727251258/XA00M8Q2N7/" w:tgtFrame="_self" w:history="1">
        <w:r>
          <w:rPr>
            <w:rStyle w:val="a4"/>
            <w:rFonts w:ascii="Georgia" w:hAnsi="Georgia"/>
          </w:rPr>
          <w:t>формы № 148-1/у-04(л)</w:t>
        </w:r>
      </w:hyperlink>
      <w:r>
        <w:rPr>
          <w:rFonts w:ascii="Georgia" w:hAnsi="Georgia"/>
        </w:rPr>
        <w:t xml:space="preserve"> разрешаетс</w:t>
      </w:r>
      <w:r>
        <w:rPr>
          <w:rFonts w:ascii="Georgia" w:hAnsi="Georgia"/>
        </w:rPr>
        <w:t>я осуществлять назначение только одного наименования лекарственного препарата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 xml:space="preserve">На одном рецептурном бланке </w:t>
      </w:r>
      <w:hyperlink r:id="rId190" w:anchor="/document/99/727251258/XA00M7M2N1/" w:tgtFrame="_self" w:history="1">
        <w:r>
          <w:rPr>
            <w:rStyle w:val="a4"/>
            <w:rFonts w:ascii="Georgia" w:hAnsi="Georgia"/>
          </w:rPr>
          <w:t>формы № 107-1/у</w:t>
        </w:r>
      </w:hyperlink>
      <w:r>
        <w:rPr>
          <w:rFonts w:ascii="Georgia" w:hAnsi="Georgia"/>
        </w:rPr>
        <w:t xml:space="preserve"> разрешается осуществлять назначение только о</w:t>
      </w:r>
      <w:r>
        <w:rPr>
          <w:rFonts w:ascii="Georgia" w:hAnsi="Georgia"/>
        </w:rPr>
        <w:t>дного наименования лекарственного препарата, относящегося по АТХ к антипсихотическим средствам (код N05А), анксиолитикам (код N05B), снотворным и седативным средствам (код N05C), антидепрессантам (код N06A) и не подлежащего предметно-количественному учету,</w:t>
      </w:r>
      <w:r>
        <w:rPr>
          <w:rFonts w:ascii="Georgia" w:hAnsi="Georgia"/>
        </w:rPr>
        <w:t xml:space="preserve"> и до трех наименований лекарственных препаратов - для иных лекарственных препаратов, не отнесенных к вышеуказанным АТХ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16. Исправления в рецепте не допускаются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lastRenderedPageBreak/>
        <w:t xml:space="preserve">17. При оформлении рецептурных бланков </w:t>
      </w:r>
      <w:hyperlink r:id="rId191" w:anchor="/document/99/727251258/XA00M882N4/" w:tgtFrame="_self" w:history="1">
        <w:r>
          <w:rPr>
            <w:rStyle w:val="a4"/>
            <w:rFonts w:ascii="Georgia" w:hAnsi="Georgia"/>
          </w:rPr>
          <w:t>форм № 148-1/у-88</w:t>
        </w:r>
      </w:hyperlink>
      <w:r>
        <w:rPr>
          <w:rFonts w:ascii="Georgia" w:hAnsi="Georgia"/>
        </w:rPr>
        <w:t xml:space="preserve">, </w:t>
      </w:r>
      <w:hyperlink r:id="rId192" w:anchor="/document/99/727251258/XA00M7M2N1/" w:tgtFrame="_self" w:history="1">
        <w:r>
          <w:rPr>
            <w:rStyle w:val="a4"/>
            <w:rFonts w:ascii="Georgia" w:hAnsi="Georgia"/>
          </w:rPr>
          <w:t>№ 107-1/у</w:t>
        </w:r>
      </w:hyperlink>
      <w:r>
        <w:rPr>
          <w:rFonts w:ascii="Georgia" w:hAnsi="Georgia"/>
        </w:rPr>
        <w:t xml:space="preserve"> и </w:t>
      </w:r>
      <w:hyperlink r:id="rId193" w:anchor="/document/99/727251258/XA00M8Q2N7/" w:tgtFrame="_self" w:history="1">
        <w:r>
          <w:rPr>
            <w:rStyle w:val="a4"/>
            <w:rFonts w:ascii="Georgia" w:hAnsi="Georgia"/>
          </w:rPr>
          <w:t>№ 148-1/у-04(л)</w:t>
        </w:r>
      </w:hyperlink>
      <w:r>
        <w:rPr>
          <w:rFonts w:ascii="Georgia" w:hAnsi="Georgia"/>
        </w:rPr>
        <w:t xml:space="preserve"> на лекарственные препараты, назначенные по решению врачебной комиссии, на обороте рецептурного бланка ставится специальная отметка (штамп)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18. На рецептурном бланке </w:t>
      </w:r>
      <w:hyperlink r:id="rId194" w:anchor="/document/99/727251258/XA00M8Q2N7/" w:tgtFrame="_self" w:history="1">
        <w:r>
          <w:rPr>
            <w:rStyle w:val="a4"/>
            <w:rFonts w:ascii="Georgia" w:hAnsi="Georgia"/>
          </w:rPr>
          <w:t>формы № 148-1/у-04(л)</w:t>
        </w:r>
      </w:hyperlink>
      <w:r>
        <w:rPr>
          <w:rFonts w:ascii="Georgia" w:hAnsi="Georgia"/>
        </w:rPr>
        <w:t xml:space="preserve"> внизу имеется линия отрыва, разделяющая рецептурный бланк и корешок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Корешок от рецепта, оформленного на указанном рецептурном бланке, выдается пациенту (его законному представителю) в аптечной организации, на корешке делается отметк</w:t>
      </w:r>
      <w:r>
        <w:rPr>
          <w:rFonts w:ascii="Georgia" w:hAnsi="Georgia"/>
        </w:rPr>
        <w:t>а о наименовании лекарственного препарата, дозировке, количестве, способе применения</w:t>
      </w:r>
      <w:r>
        <w:rPr>
          <w:rFonts w:ascii="Georgia" w:hAnsi="Georgia"/>
        </w:rPr>
        <w:t>.</w:t>
      </w:r>
    </w:p>
    <w:p w:rsidR="00000000" w:rsidRDefault="00D70BBD">
      <w:pPr>
        <w:divId w:val="1439641965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II.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Оформление рецепта в форме электронного документ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а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19. Рецепт в форме электронного документа, подписанного усиленной квалифицированной электронной подписью, формируетс</w:t>
      </w:r>
      <w:r>
        <w:rPr>
          <w:rFonts w:ascii="Georgia" w:hAnsi="Georgia"/>
        </w:rPr>
        <w:t>я медицинским работником, сведения о котором внесены в федеральный регистр медицинских работников</w:t>
      </w:r>
      <w:r>
        <w:rPr>
          <w:rFonts w:ascii="Georgia" w:hAnsi="Georgia"/>
          <w:noProof/>
        </w:rPr>
        <w:drawing>
          <wp:inline distT="0" distB="0" distL="0" distR="0">
            <wp:extent cx="104775" cy="219075"/>
            <wp:effectExtent l="19050" t="0" r="9525" b="0"/>
            <wp:docPr id="45" name="Рисунок 45" descr="https://vip.1crs.ru/system/content/image/210/1/576325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vip.1crs.ru/system/content/image/210/1/576325/"/>
                    <pic:cNvPicPr>
                      <a:picLocks noChangeAspect="1" noChangeArrowheads="1"/>
                    </pic:cNvPicPr>
                  </pic:nvPicPr>
                  <pic:blipFill>
                    <a:blip r:link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>, а также при условии регистрации медицинской организации, в которой оформляется рецепт, в федеральном реестре медицинских организаций</w:t>
      </w:r>
      <w:r>
        <w:rPr>
          <w:rFonts w:ascii="Georgia" w:hAnsi="Georgia"/>
          <w:noProof/>
        </w:rPr>
        <w:drawing>
          <wp:inline distT="0" distB="0" distL="0" distR="0">
            <wp:extent cx="104775" cy="219075"/>
            <wp:effectExtent l="19050" t="0" r="9525" b="0"/>
            <wp:docPr id="46" name="Рисунок 46" descr="https://vip.1crs.ru/system/content/image/210/1/576329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vip.1crs.ru/system/content/image/210/1/576329/"/>
                    <pic:cNvPicPr>
                      <a:picLocks noChangeAspect="1" noChangeArrowheads="1"/>
                    </pic:cNvPicPr>
                  </pic:nvPicPr>
                  <pic:blipFill>
                    <a:blip r:link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 xml:space="preserve"> единой государственной информационной системы в сфере здравоохранения и подключения такой медицинской организации к государственной информационной системе в сфере здравоохранения субъекта Росс</w:t>
      </w:r>
      <w:r>
        <w:rPr>
          <w:rFonts w:ascii="Georgia" w:hAnsi="Georgia"/>
        </w:rPr>
        <w:t>ийской Федерации</w:t>
      </w:r>
      <w:r>
        <w:rPr>
          <w:rFonts w:ascii="Georgia" w:hAnsi="Georgia"/>
          <w:noProof/>
        </w:rPr>
        <w:drawing>
          <wp:inline distT="0" distB="0" distL="0" distR="0">
            <wp:extent cx="104775" cy="219075"/>
            <wp:effectExtent l="19050" t="0" r="9525" b="0"/>
            <wp:docPr id="47" name="Рисунок 47" descr="https://vip.1crs.ru/system/content/image/210/1/576332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vip.1crs.ru/system/content/image/210/1/576332/"/>
                    <pic:cNvPicPr>
                      <a:picLocks noChangeAspect="1" noChangeArrowheads="1"/>
                    </pic:cNvPicPr>
                  </pic:nvPicPr>
                  <pic:blipFill>
                    <a:blip r:link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>.</w:t>
      </w:r>
    </w:p>
    <w:p w:rsidR="00000000" w:rsidRDefault="00D70BBD">
      <w:pPr>
        <w:spacing w:after="240"/>
        <w:divId w:val="1200509626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104775" cy="219075"/>
            <wp:effectExtent l="19050" t="0" r="9525" b="0"/>
            <wp:docPr id="48" name="Рисунок 48" descr="https://vip.1crs.ru/system/content/image/210/1/576325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vip.1crs.ru/system/content/image/210/1/576325/"/>
                    <pic:cNvPicPr>
                      <a:picLocks noChangeAspect="1" noChangeArrowheads="1"/>
                    </pic:cNvPicPr>
                  </pic:nvPicPr>
                  <pic:blipFill>
                    <a:blip r:link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95" w:anchor="/document/99/902312609/XA00MGE2O4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Часть 4 статьи 91.1 Федерального закона № 323-ФЗ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(Собрание законодательства Российской Федерации, 2011, № 48, ст.6724; 2020, № 29, ст.4516).</w:t>
      </w:r>
    </w:p>
    <w:p w:rsidR="00000000" w:rsidRDefault="00D70BBD">
      <w:pPr>
        <w:spacing w:after="240"/>
        <w:divId w:val="1115901668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104775" cy="219075"/>
            <wp:effectExtent l="19050" t="0" r="9525" b="0"/>
            <wp:docPr id="49" name="Рисунок 49" descr="https://vip.1crs.ru/system/content/image/210/1/576329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vip.1crs.ru/system/content/image/210/1/576329/"/>
                    <pic:cNvPicPr>
                      <a:picLocks noChangeAspect="1" noChangeArrowheads="1"/>
                    </pic:cNvPicPr>
                  </pic:nvPicPr>
                  <pic:blipFill>
                    <a:blip r:link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96" w:anchor="/document/99/902312609/XA00MGE2O4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Часть 4 статьи 91.1 Федерального закона № 323-ФЗ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(Собрание законодательства Российской Федерации, 2011, № 48, ст.6724; 2020, № 29, ст.4516).</w:t>
      </w:r>
    </w:p>
    <w:p w:rsidR="00000000" w:rsidRDefault="00D70BBD">
      <w:pPr>
        <w:divId w:val="747192512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104775" cy="219075"/>
            <wp:effectExtent l="19050" t="0" r="9525" b="0"/>
            <wp:docPr id="50" name="Рисунок 50" descr="https://vip.1crs.ru/system/content/image/210/1/576332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vip.1crs.ru/system/content/image/210/1/576332/"/>
                    <pic:cNvPicPr>
                      <a:picLocks noChangeAspect="1" noChangeArrowheads="1"/>
                    </pic:cNvPicPr>
                  </pic:nvPicPr>
                  <pic:blipFill>
                    <a:blip r:link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97" w:anchor="/document/99/902312609/XA00M602MF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Статьи 91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и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</w:t>
      </w:r>
      <w:hyperlink r:id="rId198" w:anchor="/document/99/902312609/XA00MHM2OC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91.1 Федерального закона № 323-ФЗ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(Собрание законодательства Российской Федерации, 2011, № 48, ст.6724).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20. При оформлении рецепта в форме электронного до</w:t>
      </w:r>
      <w:r>
        <w:rPr>
          <w:rFonts w:ascii="Georgia" w:hAnsi="Georgia"/>
        </w:rPr>
        <w:t xml:space="preserve">кумента на лекарственные препараты, указанные в </w:t>
      </w:r>
      <w:hyperlink r:id="rId199" w:anchor="/document/99/727251258/XA00M8G2N0/" w:tgtFrame="_self" w:history="1">
        <w:r>
          <w:rPr>
            <w:rStyle w:val="a4"/>
            <w:rFonts w:ascii="Georgia" w:hAnsi="Georgia"/>
          </w:rPr>
          <w:t>пунктах 9</w:t>
        </w:r>
      </w:hyperlink>
      <w:r>
        <w:rPr>
          <w:rFonts w:ascii="Georgia" w:hAnsi="Georgia"/>
        </w:rPr>
        <w:t xml:space="preserve"> и </w:t>
      </w:r>
      <w:hyperlink r:id="rId200" w:anchor="/document/99/727251258/XA00M7U2MN/" w:tgtFrame="_self" w:history="1">
        <w:r>
          <w:rPr>
            <w:rStyle w:val="a4"/>
            <w:rFonts w:ascii="Georgia" w:hAnsi="Georgia"/>
          </w:rPr>
          <w:t>11 Порядка назначения лекарственных препаратов</w:t>
        </w:r>
      </w:hyperlink>
      <w:r>
        <w:rPr>
          <w:rFonts w:ascii="Georgia" w:hAnsi="Georgia"/>
        </w:rPr>
        <w:t>, утвержденного настоящим приказом, и отпускаемые за полную стоимость, заполняются следующие реквизиты</w:t>
      </w:r>
      <w:r>
        <w:rPr>
          <w:rFonts w:ascii="Georgia" w:hAnsi="Georgia"/>
        </w:rPr>
        <w:t>: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1) код субъекта Российской Федерации по</w:t>
      </w:r>
      <w:r>
        <w:rPr>
          <w:rFonts w:ascii="Georgia" w:hAnsi="Georgia"/>
        </w:rPr>
        <w:t xml:space="preserve"> </w:t>
      </w:r>
      <w:hyperlink r:id="rId201" w:anchor="/document/99/1200000127/XA00M1S2LR/" w:history="1">
        <w:r>
          <w:rPr>
            <w:rStyle w:val="a4"/>
            <w:rFonts w:ascii="Georgia" w:hAnsi="Georgia"/>
          </w:rPr>
          <w:t>ОКАТО</w:t>
        </w:r>
      </w:hyperlink>
      <w:r>
        <w:rPr>
          <w:rFonts w:ascii="Georgia" w:hAnsi="Georgia"/>
        </w:rPr>
        <w:t>, определяющий государственную информационную систему в сфере здравоохранения субъекта Российской Федерации, в которой сформирован рецепт в форме электронного документа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2) наименование медицинской организации, адрес, телефон или фамилия, </w:t>
      </w:r>
      <w:r>
        <w:rPr>
          <w:rFonts w:ascii="Georgia" w:hAnsi="Georgia"/>
        </w:rPr>
        <w:t>инициалы имени и отчества (последнее - при наличии) индивидуального предпринимателя, имеющего лицензию на медицинскую деятельность, его адрес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lastRenderedPageBreak/>
        <w:t>3) ОГРН юридического лица (медицинской организации) или ОГРНИП индивидуального предпринимателя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4) дата оформлени</w:t>
      </w:r>
      <w:r>
        <w:rPr>
          <w:rFonts w:ascii="Georgia" w:hAnsi="Georgia"/>
        </w:rPr>
        <w:t>я рецепта (указывается число, месяц, год)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5) дата окончания действия рецепта (формируется государственной информационной системой в сфере здравоохранения субъекта Российской Федерации в соответствии со сроками действия рецептов: 15 дней, 30 дней, 60 дней,</w:t>
      </w:r>
      <w:r>
        <w:rPr>
          <w:rFonts w:ascii="Georgia" w:hAnsi="Georgia"/>
        </w:rPr>
        <w:t xml:space="preserve"> 90 дней, до 1 года)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6) уникальный номер рецепта (формируется государственной информационной системой в сфере здравоохранения субъекта Российской Федерации и обеспечивает однозначную идентификацию рецепта в форме электронного документа в сочетании с</w:t>
      </w:r>
      <w:r>
        <w:rPr>
          <w:rFonts w:ascii="Georgia" w:hAnsi="Georgia"/>
        </w:rPr>
        <w:t xml:space="preserve"> </w:t>
      </w:r>
      <w:hyperlink r:id="rId202" w:anchor="/document/99/1200000127/XA00M1S2LR/" w:history="1">
        <w:r>
          <w:rPr>
            <w:rStyle w:val="a4"/>
            <w:rFonts w:ascii="Georgia" w:hAnsi="Georgia"/>
          </w:rPr>
          <w:t>ОКАТО</w:t>
        </w:r>
      </w:hyperlink>
      <w:r>
        <w:rPr>
          <w:rFonts w:ascii="Georgia" w:hAnsi="Georgia"/>
        </w:rPr>
        <w:t>, ОГРН или ОГРНИП)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7) отметки "cito" (срочно) или "statim" (немедленно) при необходимости срочного или немедленного отпуска лекарственного препарата пациенту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8) адрес пациента </w:t>
      </w:r>
      <w:r>
        <w:rPr>
          <w:rFonts w:ascii="Georgia" w:hAnsi="Georgia"/>
        </w:rPr>
        <w:t>(указывается почтовый адрес места жительства (места пребывания или места фактического проживания) с указанием индекса, наименования края, области, республики, автономного округа и иного субъекта Российской Федерации, наименования населенного пункта, наимен</w:t>
      </w:r>
      <w:r>
        <w:rPr>
          <w:rFonts w:ascii="Georgia" w:hAnsi="Georgia"/>
        </w:rPr>
        <w:t>ования улицы (проспекта, переулка, проезда), номера дома (с указанием корпуса, при наличии), номера квартиры)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9) номер электронной медицинской карты пациента в государственной информационной системе в сфере здравоохранения субъекта Российской Федерации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</w:t>
      </w:r>
      <w:r>
        <w:rPr>
          <w:rFonts w:ascii="Georgia" w:hAnsi="Georgia"/>
        </w:rPr>
        <w:t>0) фамилия, имя, отчество (последнее - при наличии) пациента полностью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11) дата рождения пациента (указывается число, месяц, год), для детей до 1 года дополнительно указывается количество полных месяцев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12) фамилия, инициалы имени и отчества (последнее -</w:t>
      </w:r>
      <w:r>
        <w:rPr>
          <w:rFonts w:ascii="Georgia" w:hAnsi="Georgia"/>
        </w:rPr>
        <w:t xml:space="preserve"> при наличии) медицинского работника полностью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13) наименование лекарственного препарата (международное непатентованное наименование, группировочное или химическое наименование, торговое наименование), дозировка, форма выпуска, количество (все позиции ука</w:t>
      </w:r>
      <w:r>
        <w:rPr>
          <w:rFonts w:ascii="Georgia" w:hAnsi="Georgia"/>
        </w:rPr>
        <w:t>зываются на русском языке)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14) способ применения лекарственного препарата на государственном языке Российской Федерации или на государственном языке Российской Федерации и государственном языке республик и иных языках народов Российской Федерации</w:t>
      </w:r>
      <w:r>
        <w:rPr>
          <w:rFonts w:ascii="Georgia" w:hAnsi="Georgia"/>
          <w:noProof/>
        </w:rPr>
        <w:drawing>
          <wp:inline distT="0" distB="0" distL="0" distR="0">
            <wp:extent cx="104775" cy="219075"/>
            <wp:effectExtent l="19050" t="0" r="9525" b="0"/>
            <wp:docPr id="51" name="Рисунок 51" descr="https://vip.1crs.ru/system/content/image/210/1/576363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vip.1crs.ru/system/content/image/210/1/576363/"/>
                    <pic:cNvPicPr>
                      <a:picLocks noChangeAspect="1" noChangeArrowheads="1"/>
                    </pic:cNvPicPr>
                  </pic:nvPicPr>
                  <pic:blipFill>
                    <a:blip r:link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>;</w:t>
      </w:r>
    </w:p>
    <w:p w:rsidR="00000000" w:rsidRDefault="00D70BBD">
      <w:pPr>
        <w:divId w:val="593562444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104775" cy="219075"/>
            <wp:effectExtent l="19050" t="0" r="9525" b="0"/>
            <wp:docPr id="52" name="Рисунок 52" descr="https://vip.1crs.ru/system/content/image/210/1/576363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vip.1crs.ru/system/content/image/210/1/576363/"/>
                    <pic:cNvPicPr>
                      <a:picLocks noChangeAspect="1" noChangeArrowheads="1"/>
                    </pic:cNvPicPr>
                  </pic:nvPicPr>
                  <pic:blipFill>
                    <a:blip r:link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203" w:anchor="/document/99/9003298/XA00ROI2OH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Часть 1 статьи 15 Закона № 1807-1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(Ведомости съезда на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>родных депутатов РСФСР и Верховного Совета РСФСР, 1991, № 50, ст.1740; Собрание законодательства Российской Федерации, 1998, № 31, ст.3804).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15) документ, подтверждающий назначение лекарственного препарата по решению врачебной комиссии медицинской организа</w:t>
      </w:r>
      <w:r>
        <w:rPr>
          <w:rFonts w:ascii="Georgia" w:hAnsi="Georgia"/>
        </w:rPr>
        <w:t>ции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lastRenderedPageBreak/>
        <w:t xml:space="preserve">16) отметка о назначении лекарственного препарата по решению врачебной комиссии медицинской организации в случаях, указанных в абзаце втором </w:t>
      </w:r>
      <w:hyperlink r:id="rId204" w:anchor="/document/99/727251258/XA00M6C2MG/" w:tgtFrame="_self" w:history="1">
        <w:r>
          <w:rPr>
            <w:rStyle w:val="a4"/>
            <w:rFonts w:ascii="Georgia" w:hAnsi="Georgia"/>
          </w:rPr>
          <w:t>пункта 6 Порядка назна</w:t>
        </w:r>
        <w:r>
          <w:rPr>
            <w:rStyle w:val="a4"/>
            <w:rFonts w:ascii="Georgia" w:hAnsi="Georgia"/>
          </w:rPr>
          <w:t>чения лекарственных препаратов</w:t>
        </w:r>
      </w:hyperlink>
      <w:r>
        <w:rPr>
          <w:rFonts w:ascii="Georgia" w:hAnsi="Georgia"/>
        </w:rPr>
        <w:t>, утвержденного настоящим приказом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17) отметка о специальном назначении лекарственного препарата (заполняется в случаях, указанных в </w:t>
      </w:r>
      <w:hyperlink r:id="rId205" w:anchor="/document/99/727251258/XA00MBM2NF/" w:tgtFrame="_self" w:history="1">
        <w:r>
          <w:rPr>
            <w:rStyle w:val="a4"/>
            <w:rFonts w:ascii="Georgia" w:hAnsi="Georgia"/>
          </w:rPr>
          <w:t>пунк</w:t>
        </w:r>
        <w:r>
          <w:rPr>
            <w:rStyle w:val="a4"/>
            <w:rFonts w:ascii="Georgia" w:hAnsi="Georgia"/>
          </w:rPr>
          <w:t>тах 15</w:t>
        </w:r>
      </w:hyperlink>
      <w:r>
        <w:rPr>
          <w:rFonts w:ascii="Georgia" w:hAnsi="Georgia"/>
        </w:rPr>
        <w:t xml:space="preserve"> и </w:t>
      </w:r>
      <w:hyperlink r:id="rId206" w:anchor="/document/99/727251258/XA00M2O2MB/" w:tgtFrame="_self" w:history="1">
        <w:r>
          <w:rPr>
            <w:rStyle w:val="a4"/>
            <w:rFonts w:ascii="Georgia" w:hAnsi="Georgia"/>
          </w:rPr>
          <w:t>24 Порядка назначения лекарственных препаратов</w:t>
        </w:r>
      </w:hyperlink>
      <w:r>
        <w:rPr>
          <w:rFonts w:ascii="Georgia" w:hAnsi="Georgia"/>
        </w:rPr>
        <w:t>, утвержденного настоящим приказом)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18) отметка о специальном назначении лекарственного препарата пациенту с заб</w:t>
      </w:r>
      <w:r>
        <w:rPr>
          <w:rFonts w:ascii="Georgia" w:hAnsi="Georgia"/>
        </w:rPr>
        <w:t xml:space="preserve">олеванием, требующим длительного курсового лечения (заполняется в случае, указанном в </w:t>
      </w:r>
      <w:hyperlink r:id="rId207" w:anchor="/document/99/727251258/XA00MBK2NE/" w:tgtFrame="_self" w:history="1">
        <w:r>
          <w:rPr>
            <w:rStyle w:val="a4"/>
            <w:rFonts w:ascii="Georgia" w:hAnsi="Georgia"/>
          </w:rPr>
          <w:t>пункте 23 Порядка назначения лекарственных препаратов</w:t>
        </w:r>
      </w:hyperlink>
      <w:r>
        <w:rPr>
          <w:rFonts w:ascii="Georgia" w:hAnsi="Georgia"/>
        </w:rPr>
        <w:t>, утвержденного настоящим при</w:t>
      </w:r>
      <w:r>
        <w:rPr>
          <w:rFonts w:ascii="Georgia" w:hAnsi="Georgia"/>
        </w:rPr>
        <w:t>казом) с проставлением периодичности отпуска лекарственного препарата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19) при оформлении рецепта в форме электронного документа на лекарственные препараты, указанные в </w:t>
      </w:r>
      <w:hyperlink r:id="rId208" w:anchor="/document/99/727251258/XA00M9K2N6/" w:tgtFrame="_self" w:history="1">
        <w:r>
          <w:rPr>
            <w:rStyle w:val="a4"/>
            <w:rFonts w:ascii="Georgia" w:hAnsi="Georgia"/>
          </w:rPr>
          <w:t>подпунктах 2-5 пункта 9</w:t>
        </w:r>
      </w:hyperlink>
      <w:r>
        <w:rPr>
          <w:rFonts w:ascii="Georgia" w:hAnsi="Georgia"/>
        </w:rPr>
        <w:t xml:space="preserve"> и </w:t>
      </w:r>
      <w:hyperlink r:id="rId209" w:anchor="/document/99/727251258/XA00M7U2MN/" w:tgtFrame="_self" w:history="1">
        <w:r>
          <w:rPr>
            <w:rStyle w:val="a4"/>
            <w:rFonts w:ascii="Georgia" w:hAnsi="Georgia"/>
          </w:rPr>
          <w:t>пункте 11 Порядка назначения лекарственных препаратов</w:t>
        </w:r>
      </w:hyperlink>
      <w:r>
        <w:rPr>
          <w:rFonts w:ascii="Georgia" w:hAnsi="Georgia"/>
        </w:rPr>
        <w:t>, утвержденного настоящим приказом, гражданам, имеющим право на бесплатное получение лек</w:t>
      </w:r>
      <w:r>
        <w:rPr>
          <w:rFonts w:ascii="Georgia" w:hAnsi="Georgia"/>
        </w:rPr>
        <w:t xml:space="preserve">арственных препаратов или получение лекарственных препаратов со скидкой, заполняются реквизиты, предусмотренные </w:t>
      </w:r>
      <w:hyperlink r:id="rId210" w:anchor="/document/99/727251258/XA00MGG2OA/" w:tgtFrame="_self" w:history="1">
        <w:r>
          <w:rPr>
            <w:rStyle w:val="a4"/>
            <w:rFonts w:ascii="Georgia" w:hAnsi="Georgia"/>
          </w:rPr>
          <w:t>подпунктами 1-18 настоящего пункта</w:t>
        </w:r>
      </w:hyperlink>
      <w:r>
        <w:rPr>
          <w:rFonts w:ascii="Georgia" w:hAnsi="Georgia"/>
        </w:rPr>
        <w:t>, а также следующие ре</w:t>
      </w:r>
      <w:r>
        <w:rPr>
          <w:rFonts w:ascii="Georgia" w:hAnsi="Georgia"/>
        </w:rPr>
        <w:t>квизиты</w:t>
      </w:r>
      <w:r>
        <w:rPr>
          <w:rFonts w:ascii="Georgia" w:hAnsi="Georgia"/>
        </w:rPr>
        <w:t>: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а) категория граждан, имеющих право на получение лекарственных препаратов в соответствии со</w:t>
      </w:r>
      <w:r>
        <w:rPr>
          <w:rFonts w:ascii="Georgia" w:hAnsi="Georgia"/>
        </w:rPr>
        <w:t xml:space="preserve"> </w:t>
      </w:r>
      <w:hyperlink r:id="rId211" w:anchor="/document/99/901738835/XA00M7E2ML/" w:history="1">
        <w:r>
          <w:rPr>
            <w:rStyle w:val="a4"/>
            <w:rFonts w:ascii="Georgia" w:hAnsi="Georgia"/>
          </w:rPr>
          <w:t>статьей 6.1 Федерального закона от 17 июля 1999 г. № 178-ФЗ "О государственной</w:t>
        </w:r>
        <w:r>
          <w:rPr>
            <w:rStyle w:val="a4"/>
            <w:rFonts w:ascii="Georgia" w:hAnsi="Georgia"/>
          </w:rPr>
          <w:t xml:space="preserve"> социальной помощи"</w:t>
        </w:r>
      </w:hyperlink>
      <w:r>
        <w:rPr>
          <w:rFonts w:ascii="Georgia" w:hAnsi="Georgia"/>
          <w:noProof/>
        </w:rPr>
        <w:drawing>
          <wp:inline distT="0" distB="0" distL="0" distR="0">
            <wp:extent cx="104775" cy="219075"/>
            <wp:effectExtent l="19050" t="0" r="9525" b="0"/>
            <wp:docPr id="53" name="Рисунок 53" descr="https://vip.1crs.ru/system/content/image/210/1/576364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vip.1crs.ru/system/content/image/210/1/576364/"/>
                    <pic:cNvPicPr>
                      <a:picLocks noChangeAspect="1" noChangeArrowheads="1"/>
                    </pic:cNvPicPr>
                  </pic:nvPicPr>
                  <pic:blipFill>
                    <a:blip r:link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>;</w:t>
      </w:r>
    </w:p>
    <w:p w:rsidR="00000000" w:rsidRDefault="00D70BBD">
      <w:pPr>
        <w:divId w:val="1896502693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104775" cy="219075"/>
            <wp:effectExtent l="19050" t="0" r="9525" b="0"/>
            <wp:docPr id="54" name="Рисунок 54" descr="https://vip.1crs.ru/system/content/image/210/1/576364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vip.1crs.ru/system/content/image/210/1/576364/"/>
                    <pic:cNvPicPr>
                      <a:picLocks noChangeAspect="1" noChangeArrowheads="1"/>
                    </pic:cNvPicPr>
                  </pic:nvPicPr>
                  <pic:blipFill>
                    <a:blip r:link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>Собрание законодательства Российской Федерации, 1999, № 29, ст.36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>99; 2020, № 52, ст.8577.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б) код нозологической формы по</w:t>
      </w:r>
      <w:r>
        <w:rPr>
          <w:rFonts w:ascii="Georgia" w:hAnsi="Georgia"/>
        </w:rPr>
        <w:t xml:space="preserve"> </w:t>
      </w:r>
      <w:hyperlink r:id="rId212" w:anchor="/document/99/902286265/XA00M1S2LR/" w:history="1">
        <w:r>
          <w:rPr>
            <w:rStyle w:val="a4"/>
            <w:rFonts w:ascii="Georgia" w:hAnsi="Georgia"/>
          </w:rPr>
          <w:t>МКБ</w:t>
        </w:r>
      </w:hyperlink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в) источник финансирования (1 - федеральный бюджет, 2 - бюджет субъекта Российской Федерации, 3 - муниципальный бюджет</w:t>
      </w:r>
      <w:r>
        <w:rPr>
          <w:rFonts w:ascii="Georgia" w:hAnsi="Georgia"/>
        </w:rPr>
        <w:t>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г) размер оплаты (1 - бесплатно, 2 - 50%, 3 - иной %)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д) страховой номер индивидуального лицевого счета гражданина в Пенсионном фонде Российской Федерации (при наличии) (СНИЛС)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е) номер полиса обязательного медицинского страхования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21. При проставлении отметки, указанной в </w:t>
      </w:r>
      <w:hyperlink r:id="rId213" w:anchor="/document/99/727251258/XA00MFQ2O5/" w:tgtFrame="_self" w:history="1">
        <w:r>
          <w:rPr>
            <w:rStyle w:val="a4"/>
            <w:rFonts w:ascii="Georgia" w:hAnsi="Georgia"/>
          </w:rPr>
          <w:t>подпункте 16 пункта 20 настоящего Порядка</w:t>
        </w:r>
      </w:hyperlink>
      <w:r>
        <w:rPr>
          <w:rFonts w:ascii="Georgia" w:hAnsi="Georgia"/>
        </w:rPr>
        <w:t>, рецепт в форме электронного документа подписывается усиленной квалифицированной эле</w:t>
      </w:r>
      <w:r>
        <w:rPr>
          <w:rFonts w:ascii="Georgia" w:hAnsi="Georgia"/>
        </w:rPr>
        <w:t xml:space="preserve">ктронной подписью председателя или секретаря врачебной комиссии медицинской организации, при проставлении отметок, указанных в </w:t>
      </w:r>
      <w:hyperlink r:id="rId214" w:anchor="/document/99/727251258/XA00MGC2O8/" w:tgtFrame="_self" w:history="1">
        <w:r>
          <w:rPr>
            <w:rStyle w:val="a4"/>
            <w:rFonts w:ascii="Georgia" w:hAnsi="Georgia"/>
          </w:rPr>
          <w:t>подпунктах 17</w:t>
        </w:r>
      </w:hyperlink>
      <w:r>
        <w:rPr>
          <w:rFonts w:ascii="Georgia" w:hAnsi="Georgia"/>
        </w:rPr>
        <w:t xml:space="preserve"> и </w:t>
      </w:r>
      <w:hyperlink r:id="rId215" w:anchor="/document/99/727251258/XA00M7G2N5/" w:tgtFrame="_self" w:history="1">
        <w:r>
          <w:rPr>
            <w:rStyle w:val="a4"/>
            <w:rFonts w:ascii="Georgia" w:hAnsi="Georgia"/>
          </w:rPr>
          <w:t>18 пункта 20 настоящего Порядка</w:t>
        </w:r>
      </w:hyperlink>
      <w:r>
        <w:rPr>
          <w:rFonts w:ascii="Georgia" w:hAnsi="Georgia"/>
        </w:rPr>
        <w:t>, - усиленными квалифицированными электронными подписями соответствующих медицинских работников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22. По требованию пациента или его законного представителя оформл</w:t>
      </w:r>
      <w:r>
        <w:rPr>
          <w:rFonts w:ascii="Georgia" w:hAnsi="Georgia"/>
        </w:rPr>
        <w:t>яется экземпляр рецепта в форме электронного документа на бумажном носителе с отметкой "Дубликат электронного документа"</w:t>
      </w:r>
      <w:r>
        <w:rPr>
          <w:rFonts w:ascii="Georgia" w:hAnsi="Georgia"/>
        </w:rPr>
        <w:t>.</w:t>
      </w:r>
    </w:p>
    <w:p w:rsidR="00000000" w:rsidRDefault="00D70BBD">
      <w:pPr>
        <w:divId w:val="1138035374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lastRenderedPageBreak/>
        <w:t xml:space="preserve">III.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Учет рецептурных бланков (за исключением рецептурных бланков по форме № 107/у-НП "Специальный рецептурный бланк"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)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23. Учет рецептурных бланков </w:t>
      </w:r>
      <w:hyperlink r:id="rId216" w:anchor="/document/99/727251258/XA00M7M2N1/" w:tgtFrame="_self" w:history="1">
        <w:r>
          <w:rPr>
            <w:rStyle w:val="a4"/>
            <w:rFonts w:ascii="Georgia" w:hAnsi="Georgia"/>
          </w:rPr>
          <w:t>форм № 107-1/у</w:t>
        </w:r>
      </w:hyperlink>
      <w:r>
        <w:rPr>
          <w:rFonts w:ascii="Georgia" w:hAnsi="Georgia"/>
        </w:rPr>
        <w:t xml:space="preserve">, </w:t>
      </w:r>
      <w:hyperlink r:id="rId217" w:anchor="/document/99/727251258/XA00M882N4/" w:tgtFrame="_self" w:history="1">
        <w:r>
          <w:rPr>
            <w:rStyle w:val="a4"/>
            <w:rFonts w:ascii="Georgia" w:hAnsi="Georgia"/>
          </w:rPr>
          <w:t>№ 148-1/у-88</w:t>
        </w:r>
      </w:hyperlink>
      <w:r>
        <w:rPr>
          <w:rFonts w:ascii="Georgia" w:hAnsi="Georgia"/>
        </w:rPr>
        <w:t xml:space="preserve"> и </w:t>
      </w:r>
      <w:hyperlink r:id="rId218" w:anchor="/document/99/727251258/XA00M8Q2N7/" w:tgtFrame="_self" w:history="1">
        <w:r>
          <w:rPr>
            <w:rStyle w:val="a4"/>
            <w:rFonts w:ascii="Georgia" w:hAnsi="Georgia"/>
          </w:rPr>
          <w:t>№ 148-1/у-04(л)</w:t>
        </w:r>
      </w:hyperlink>
      <w:r>
        <w:rPr>
          <w:rFonts w:ascii="Georgia" w:hAnsi="Georgia"/>
        </w:rPr>
        <w:t>, изготавливаемых типографским способом (далее - рецептурны</w:t>
      </w:r>
      <w:r>
        <w:rPr>
          <w:rFonts w:ascii="Georgia" w:hAnsi="Georgia"/>
        </w:rPr>
        <w:t>е бланки, подлежащие учету), осуществляется в журналах учета, пронумерованных, прошнурованных и скрепленных подписью руководителя и печатью медицинской организации или подписью индивидуального предпринимателя, имеющего лицензию на медицинскую деятельность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24. Журнал учета рецептурных бланков </w:t>
      </w:r>
      <w:hyperlink r:id="rId219" w:anchor="/document/99/727251258/XA00M7M2N1/" w:tgtFrame="_self" w:history="1">
        <w:r>
          <w:rPr>
            <w:rStyle w:val="a4"/>
            <w:rFonts w:ascii="Georgia" w:hAnsi="Georgia"/>
          </w:rPr>
          <w:t>формы № 107-1/у</w:t>
        </w:r>
      </w:hyperlink>
      <w:r>
        <w:rPr>
          <w:rFonts w:ascii="Georgia" w:hAnsi="Georgia"/>
        </w:rPr>
        <w:t xml:space="preserve"> содержит следующие графы</w:t>
      </w:r>
      <w:r>
        <w:rPr>
          <w:rFonts w:ascii="Georgia" w:hAnsi="Georgia"/>
        </w:rPr>
        <w:t>: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1) номер по порядку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2) в разделе "Приход"</w:t>
      </w:r>
      <w:r>
        <w:rPr>
          <w:rFonts w:ascii="Georgia" w:hAnsi="Georgia"/>
        </w:rPr>
        <w:t>: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а) дата регистрации документа, подтверждающе</w:t>
      </w:r>
      <w:r>
        <w:rPr>
          <w:rFonts w:ascii="Georgia" w:hAnsi="Georgia"/>
        </w:rPr>
        <w:t>го поступление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б) номер и дата документа, подтверждающего поступление, наименование поставщика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в) общее количество поступивших рецептурных бланков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г) фамилия, инициалы имени и отчества (последнее - при наличии) и подпись ответственного медицинского рабо</w:t>
      </w:r>
      <w:r>
        <w:rPr>
          <w:rFonts w:ascii="Georgia" w:hAnsi="Georgia"/>
        </w:rPr>
        <w:t>тника, получившего рецептурные бланки от поставщика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3) в разделе "Расход"</w:t>
      </w:r>
      <w:r>
        <w:rPr>
          <w:rFonts w:ascii="Georgia" w:hAnsi="Georgia"/>
        </w:rPr>
        <w:t>: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а) дата выдачи рецептурных бланков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б) количество выданных рецептурных бланков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в) фамилия, инициалы имени и отчества (последнее - при наличии) ответственного медицинского работник</w:t>
      </w:r>
      <w:r>
        <w:rPr>
          <w:rFonts w:ascii="Georgia" w:hAnsi="Georgia"/>
        </w:rPr>
        <w:t>а, получившего рецептурные бланки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г) подпись ответственного медицинского работника, получившего рецептурные бланки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4) фамилия, инициалы имени и отчества (последнее - при наличии) и подпись ответственного медицинского работника, выдавшего рецептурные блан</w:t>
      </w:r>
      <w:r>
        <w:rPr>
          <w:rFonts w:ascii="Georgia" w:hAnsi="Georgia"/>
        </w:rPr>
        <w:t>ки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5) остаток рецептурных бланков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25. Журнал учета рецептурных бланков </w:t>
      </w:r>
      <w:hyperlink r:id="rId220" w:anchor="/document/99/727251258/XA00M882N4/" w:tgtFrame="_self" w:history="1">
        <w:r>
          <w:rPr>
            <w:rStyle w:val="a4"/>
            <w:rFonts w:ascii="Georgia" w:hAnsi="Georgia"/>
          </w:rPr>
          <w:t>форм № 148-1/у-88</w:t>
        </w:r>
      </w:hyperlink>
      <w:r>
        <w:rPr>
          <w:rFonts w:ascii="Georgia" w:hAnsi="Georgia"/>
        </w:rPr>
        <w:t xml:space="preserve"> и </w:t>
      </w:r>
      <w:hyperlink r:id="rId221" w:anchor="/document/99/727251258/XA00M8Q2N7/" w:tgtFrame="_self" w:history="1">
        <w:r>
          <w:rPr>
            <w:rStyle w:val="a4"/>
            <w:rFonts w:ascii="Georgia" w:hAnsi="Georgia"/>
          </w:rPr>
          <w:t>№ 148-1/у-04(л)</w:t>
        </w:r>
      </w:hyperlink>
      <w:r>
        <w:rPr>
          <w:rFonts w:ascii="Georgia" w:hAnsi="Georgia"/>
        </w:rPr>
        <w:t xml:space="preserve"> содержит следующие графы</w:t>
      </w:r>
      <w:r>
        <w:rPr>
          <w:rFonts w:ascii="Georgia" w:hAnsi="Georgia"/>
        </w:rPr>
        <w:t>: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1) номер по порядку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2) в разделе "Приход"</w:t>
      </w:r>
      <w:r>
        <w:rPr>
          <w:rFonts w:ascii="Georgia" w:hAnsi="Georgia"/>
        </w:rPr>
        <w:t>: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а) дата регистрации документа, подтверждающего поступление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6) номер и дата документа, подтверждающего поступление, наименование поставщика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lastRenderedPageBreak/>
        <w:t>в) общее количес</w:t>
      </w:r>
      <w:r>
        <w:rPr>
          <w:rFonts w:ascii="Georgia" w:hAnsi="Georgia"/>
        </w:rPr>
        <w:t>тво поступивших рецептурных бланков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г) серии и номера рецептурных бланков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д) количество рецептурных бланков по сериям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е) фамилия, инициалы имени и отчества (последнее - при наличии) и подпись ответственного медицинского работника, получившего рецептурны</w:t>
      </w:r>
      <w:r>
        <w:rPr>
          <w:rFonts w:ascii="Georgia" w:hAnsi="Georgia"/>
        </w:rPr>
        <w:t>е бланки от поставщика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3) в разделе "Расход"</w:t>
      </w:r>
      <w:r>
        <w:rPr>
          <w:rFonts w:ascii="Georgia" w:hAnsi="Georgia"/>
        </w:rPr>
        <w:t>: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а) дата выдачи рецептурных бланков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б) серии и номера выданных рецептурных бланков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в) количество выданных рецептурных бланков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г) фамилия, инициалы имени и отчества (последнее - при наличии) ответственного медицинского работника, получившего рецептурные бланки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д) подпись ответственного медицинского работника, получившего рецептурные бланки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4) фамилия, инициалы имени и отчества (</w:t>
      </w:r>
      <w:r>
        <w:rPr>
          <w:rFonts w:ascii="Georgia" w:hAnsi="Georgia"/>
        </w:rPr>
        <w:t>последнее - при наличии) и подпись ответственного медицинского работника, выдавшего рецептурные бланки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5) остаток рецептурных бланков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26. Учет рецептов, оформленных в форме электронного документа, осуществляется в государственной информационной системе в</w:t>
      </w:r>
      <w:r>
        <w:rPr>
          <w:rFonts w:ascii="Georgia" w:hAnsi="Georgia"/>
        </w:rPr>
        <w:t xml:space="preserve"> сфере здравоохранения субъекта Российской Федерации посредством ведения единого реестра рецептов, оформленных в форме электронных документов</w:t>
      </w:r>
      <w:r>
        <w:rPr>
          <w:rFonts w:ascii="Georgia" w:hAnsi="Georgia"/>
        </w:rPr>
        <w:t>.</w:t>
      </w:r>
    </w:p>
    <w:p w:rsidR="00000000" w:rsidRDefault="00D70BBD">
      <w:pPr>
        <w:divId w:val="783884291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IV.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 xml:space="preserve">Хранение рецептурных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бланков (за исключением рецептурных бланков по форме № 107/у-НП "Специальный рецептурный бланк"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)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27. Медицинские организации получают необходимые рецептурные бланки, оформленные типографским способом, через территориальные органы управления здравоохранение</w:t>
      </w:r>
      <w:r>
        <w:rPr>
          <w:rFonts w:ascii="Georgia" w:hAnsi="Georgia"/>
        </w:rPr>
        <w:t>м или организации, уполномоченные на это органами исполнительной власти субъектов Российской Федерации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28. Рецептурные бланки, подлежащие учету, хранятся ответственным лицом, назначенным руководителем медицинской организации, в запираемом металлическом шк</w:t>
      </w:r>
      <w:r>
        <w:rPr>
          <w:rFonts w:ascii="Georgia" w:hAnsi="Georgia"/>
        </w:rPr>
        <w:t>афу (сейфе) или металлическом ящике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29. Индивидуальный предприниматель, имеющий лицензию на медицинскую деятельность, хранит рецептурные бланки, подлежащие учету, в запираемом металлическом шкафу (сейфе) или металлическом ящике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30. Проверка состояния хра</w:t>
      </w:r>
      <w:r>
        <w:rPr>
          <w:rFonts w:ascii="Georgia" w:hAnsi="Georgia"/>
        </w:rPr>
        <w:t>нения, учета, фактического наличия и расхода рецептурных бланков, подлежащих учету, один раз в квартал осуществляется комиссией, созданной в медицинской организации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31. Рецептурные бланки, оформляемые на бумажном носителе и подлежащие учету, выдаются меди</w:t>
      </w:r>
      <w:r>
        <w:rPr>
          <w:rFonts w:ascii="Georgia" w:hAnsi="Georgia"/>
        </w:rPr>
        <w:t xml:space="preserve">цинским работникам, имеющим право оформления </w:t>
      </w:r>
      <w:r>
        <w:rPr>
          <w:rFonts w:ascii="Georgia" w:hAnsi="Georgia"/>
        </w:rPr>
        <w:lastRenderedPageBreak/>
        <w:t>рецептов, по распоряжению главного врача или его заместителя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Полученные рецептурные бланки на бумажных носителях хранятся медицинскими работниками в помещениях, обеспечивающих их сохранность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32. Программно-те</w:t>
      </w:r>
      <w:r>
        <w:rPr>
          <w:rFonts w:ascii="Georgia" w:hAnsi="Georgia"/>
        </w:rPr>
        <w:t>хнические средства государственных информационных систем в сфере здравоохранения, медицинских информационных систем медицинских организаций обеспечивают хранение электронных рецептов, оформленных в форме электронных документов в течение сроков, установленн</w:t>
      </w:r>
      <w:r>
        <w:rPr>
          <w:rFonts w:ascii="Georgia" w:hAnsi="Georgia"/>
        </w:rPr>
        <w:t>ых для хранения рецептов, оформленных на соответствующих формах рецептурных бланков на бумажном носителе</w:t>
      </w:r>
      <w:r>
        <w:rPr>
          <w:rFonts w:ascii="Georgia" w:hAnsi="Georgia"/>
          <w:noProof/>
        </w:rPr>
        <w:drawing>
          <wp:inline distT="0" distB="0" distL="0" distR="0">
            <wp:extent cx="152400" cy="219075"/>
            <wp:effectExtent l="19050" t="0" r="0" b="0"/>
            <wp:docPr id="55" name="Рисунок 55" descr="https://vip.1crs.ru/system/content/image/210/1/691221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vip.1crs.ru/system/content/image/210/1/691221/"/>
                    <pic:cNvPicPr>
                      <a:picLocks noChangeAspect="1" noChangeArrowheads="1"/>
                    </pic:cNvPicPr>
                  </pic:nvPicPr>
                  <pic:blipFill>
                    <a:blip r:link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>.</w:t>
      </w:r>
    </w:p>
    <w:p w:rsidR="00000000" w:rsidRDefault="00D70BBD">
      <w:pPr>
        <w:divId w:val="471600047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152400" cy="219075"/>
            <wp:effectExtent l="19050" t="0" r="0" b="0"/>
            <wp:docPr id="56" name="Рисунок 56" descr="https://vip.1crs.ru/system/content/image/210/1/691221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vip.1crs.ru/system/content/image/210/1/691221/"/>
                    <pic:cNvPicPr>
                      <a:picLocks noChangeAspect="1" noChangeArrowheads="1"/>
                    </pic:cNvPicPr>
                  </pic:nvPicPr>
                  <pic:blipFill>
                    <a:blip r:link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222" w:anchor="/document/99/902353904/XA00ME02O2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Подпункт 5.2.169 Положения о Министерстве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(Собрание законодательства Российской Федерации, 2012, № 26, ст.3526; 2021, № 43, ст.7258).</w:t>
      </w:r>
    </w:p>
    <w:p w:rsidR="00000000" w:rsidRDefault="00D70BBD">
      <w:pPr>
        <w:pStyle w:val="align-right"/>
        <w:divId w:val="1885214220"/>
        <w:rPr>
          <w:rFonts w:ascii="Georgia" w:hAnsi="Georgia"/>
        </w:rPr>
      </w:pPr>
      <w:r>
        <w:rPr>
          <w:rFonts w:ascii="Georgia" w:hAnsi="Georgia"/>
        </w:rPr>
        <w:t>Приложение № 4</w:t>
      </w:r>
      <w:r>
        <w:rPr>
          <w:rFonts w:ascii="Georgia" w:hAnsi="Georgia"/>
        </w:rPr>
        <w:br/>
      </w:r>
      <w:r>
        <w:rPr>
          <w:rFonts w:ascii="Georgia" w:hAnsi="Georgia"/>
        </w:rPr>
        <w:t>к приказу Министерства здравоохранения</w:t>
      </w:r>
      <w:r>
        <w:rPr>
          <w:rFonts w:ascii="Georgia" w:hAnsi="Georgia"/>
        </w:rPr>
        <w:br/>
      </w:r>
      <w:r>
        <w:rPr>
          <w:rFonts w:ascii="Georgia" w:hAnsi="Georgia"/>
        </w:rPr>
        <w:t>Российской Федерации</w:t>
      </w:r>
      <w:r>
        <w:rPr>
          <w:rFonts w:ascii="Georgia" w:hAnsi="Georgia"/>
        </w:rPr>
        <w:br/>
      </w:r>
      <w:r>
        <w:rPr>
          <w:rFonts w:ascii="Georgia" w:hAnsi="Georgia"/>
        </w:rPr>
        <w:t>от 24 ноября 2021 года № 1094н</w:t>
      </w:r>
      <w:r>
        <w:rPr>
          <w:rFonts w:ascii="Georgia" w:hAnsi="Georgia"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895"/>
        <w:gridCol w:w="413"/>
        <w:gridCol w:w="353"/>
        <w:gridCol w:w="405"/>
        <w:gridCol w:w="349"/>
        <w:gridCol w:w="318"/>
        <w:gridCol w:w="306"/>
        <w:gridCol w:w="306"/>
        <w:gridCol w:w="316"/>
        <w:gridCol w:w="306"/>
        <w:gridCol w:w="316"/>
        <w:gridCol w:w="316"/>
        <w:gridCol w:w="306"/>
        <w:gridCol w:w="316"/>
        <w:gridCol w:w="485"/>
        <w:gridCol w:w="306"/>
        <w:gridCol w:w="316"/>
        <w:gridCol w:w="306"/>
        <w:gridCol w:w="306"/>
        <w:gridCol w:w="306"/>
        <w:gridCol w:w="316"/>
        <w:gridCol w:w="316"/>
        <w:gridCol w:w="306"/>
        <w:gridCol w:w="316"/>
        <w:gridCol w:w="316"/>
        <w:gridCol w:w="405"/>
        <w:gridCol w:w="434"/>
      </w:tblGrid>
      <w:tr w:rsidR="00000000">
        <w:trPr>
          <w:divId w:val="905336550"/>
        </w:trPr>
        <w:tc>
          <w:tcPr>
            <w:tcW w:w="92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92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924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109" w:type="dxa"/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11458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Форма специального рецептурного бланка № 107/у-НП </w:t>
            </w:r>
          </w:p>
        </w:tc>
      </w:tr>
      <w:tr w:rsidR="00000000">
        <w:trPr>
          <w:divId w:val="905336550"/>
        </w:trPr>
        <w:tc>
          <w:tcPr>
            <w:tcW w:w="11458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11458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3881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Министерство здравоохранения Российской Федерации </w:t>
            </w:r>
          </w:p>
        </w:tc>
        <w:tc>
          <w:tcPr>
            <w:tcW w:w="3696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Код формы по</w:t>
            </w:r>
            <w:r>
              <w:t xml:space="preserve"> </w:t>
            </w:r>
            <w:hyperlink r:id="rId223" w:anchor="/document/99/9035738/" w:history="1">
              <w:r>
                <w:rPr>
                  <w:rStyle w:val="a4"/>
                </w:rPr>
                <w:t>ОКУД</w:t>
              </w:r>
            </w:hyperlink>
          </w:p>
        </w:tc>
      </w:tr>
      <w:tr w:rsidR="00000000">
        <w:trPr>
          <w:divId w:val="905336550"/>
        </w:trPr>
        <w:tc>
          <w:tcPr>
            <w:tcW w:w="3881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696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Медицинская документация </w:t>
            </w:r>
          </w:p>
        </w:tc>
      </w:tr>
      <w:tr w:rsidR="00000000">
        <w:trPr>
          <w:divId w:val="905336550"/>
        </w:trPr>
        <w:tc>
          <w:tcPr>
            <w:tcW w:w="3881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штамп медицинской организации </w:t>
            </w:r>
          </w:p>
        </w:tc>
        <w:tc>
          <w:tcPr>
            <w:tcW w:w="3696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3881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696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Форма № 107/у-НП, утвержденная приказом Министерства здравоохранения Российской Федерации</w:t>
            </w:r>
            <w:r>
              <w:br/>
            </w:r>
            <w:r>
              <w:t xml:space="preserve">от 24 ноября 2021 года № 1094н </w:t>
            </w:r>
          </w:p>
        </w:tc>
      </w:tr>
      <w:tr w:rsidR="00000000">
        <w:trPr>
          <w:divId w:val="905336550"/>
        </w:trPr>
        <w:tc>
          <w:tcPr>
            <w:tcW w:w="3881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696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3881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696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881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11458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 xml:space="preserve">РЕЦЕПТ </w:t>
            </w:r>
          </w:p>
        </w:tc>
      </w:tr>
      <w:tr w:rsidR="00000000">
        <w:trPr>
          <w:divId w:val="905336550"/>
        </w:trPr>
        <w:tc>
          <w:tcPr>
            <w:tcW w:w="11458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2957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3"/>
            </w:pPr>
            <w:r>
              <w:t> 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2957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109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Серия </w:t>
            </w:r>
          </w:p>
        </w:tc>
        <w:tc>
          <w:tcPr>
            <w:tcW w:w="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N </w:t>
            </w:r>
          </w:p>
        </w:tc>
        <w:tc>
          <w:tcPr>
            <w:tcW w:w="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2957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3"/>
            </w:pPr>
            <w:r>
              <w:t> 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55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1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7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2033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11458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6838" w:type="dxa"/>
            <w:gridSpan w:val="1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511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"___"______________ 20___ г.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6838" w:type="dxa"/>
            <w:gridSpan w:val="16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3511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(дата выписки рецепта)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11458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11458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center"/>
            </w:pPr>
            <w:r>
              <w:t>(взрослый, детский - нужное подчеркнуть)</w:t>
            </w:r>
          </w:p>
        </w:tc>
      </w:tr>
      <w:tr w:rsidR="00000000">
        <w:trPr>
          <w:divId w:val="905336550"/>
        </w:trPr>
        <w:tc>
          <w:tcPr>
            <w:tcW w:w="11458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11458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11458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Фамилия, имя, отчество (последнее - при наличии) </w:t>
            </w:r>
          </w:p>
        </w:tc>
      </w:tr>
      <w:tr w:rsidR="00000000">
        <w:trPr>
          <w:divId w:val="905336550"/>
        </w:trPr>
        <w:tc>
          <w:tcPr>
            <w:tcW w:w="147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пациента </w:t>
            </w:r>
          </w:p>
        </w:tc>
        <w:tc>
          <w:tcPr>
            <w:tcW w:w="9979" w:type="dxa"/>
            <w:gridSpan w:val="2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11458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203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Возраст </w:t>
            </w:r>
          </w:p>
        </w:tc>
        <w:tc>
          <w:tcPr>
            <w:tcW w:w="9425" w:type="dxa"/>
            <w:gridSpan w:val="2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11458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7392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Серия и номер полиса обязательного медицинского страхования </w:t>
            </w:r>
          </w:p>
        </w:tc>
        <w:tc>
          <w:tcPr>
            <w:tcW w:w="4066" w:type="dxa"/>
            <w:gridSpan w:val="9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11458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351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Номер медицинской карты </w:t>
            </w:r>
          </w:p>
        </w:tc>
        <w:tc>
          <w:tcPr>
            <w:tcW w:w="7946" w:type="dxa"/>
            <w:gridSpan w:val="2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11458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11458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Фамилия, имя, отчество (последнее - при наличии)</w:t>
            </w:r>
          </w:p>
        </w:tc>
      </w:tr>
      <w:tr w:rsidR="00000000">
        <w:trPr>
          <w:divId w:val="905336550"/>
        </w:trPr>
        <w:tc>
          <w:tcPr>
            <w:tcW w:w="4620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лечащего врача (фельдшера, акушерки)</w:t>
            </w:r>
          </w:p>
        </w:tc>
        <w:tc>
          <w:tcPr>
            <w:tcW w:w="6838" w:type="dxa"/>
            <w:gridSpan w:val="18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11458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Rp:</w:t>
            </w:r>
          </w:p>
        </w:tc>
        <w:tc>
          <w:tcPr>
            <w:tcW w:w="10534" w:type="dxa"/>
            <w:gridSpan w:val="2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11458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11458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4250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>Подпись и личная печать врача</w:t>
            </w:r>
            <w:r>
              <w:br/>
            </w:r>
            <w:r>
              <w:t>(подпись фельдшера, акушерки)</w:t>
            </w:r>
          </w:p>
        </w:tc>
        <w:tc>
          <w:tcPr>
            <w:tcW w:w="7207" w:type="dxa"/>
            <w:gridSpan w:val="19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4250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7207" w:type="dxa"/>
            <w:gridSpan w:val="19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4250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  <w:tc>
          <w:tcPr>
            <w:tcW w:w="7207" w:type="dxa"/>
            <w:gridSpan w:val="19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right"/>
            </w:pPr>
            <w:r>
              <w:t>М.П.</w:t>
            </w:r>
          </w:p>
        </w:tc>
      </w:tr>
      <w:tr w:rsidR="00000000">
        <w:trPr>
          <w:divId w:val="905336550"/>
        </w:trPr>
        <w:tc>
          <w:tcPr>
            <w:tcW w:w="11458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11458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Фамилия, имя, отчество (последнее - при наличии) и подпись уполномоченного лица </w:t>
            </w:r>
          </w:p>
        </w:tc>
      </w:tr>
      <w:tr w:rsidR="00000000">
        <w:trPr>
          <w:divId w:val="905336550"/>
        </w:trPr>
        <w:tc>
          <w:tcPr>
            <w:tcW w:w="351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lastRenderedPageBreak/>
              <w:t xml:space="preserve">медицинской организации </w:t>
            </w:r>
          </w:p>
        </w:tc>
        <w:tc>
          <w:tcPr>
            <w:tcW w:w="7946" w:type="dxa"/>
            <w:gridSpan w:val="2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11458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11458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right"/>
            </w:pPr>
            <w:r>
              <w:t>М.П.</w:t>
            </w:r>
          </w:p>
        </w:tc>
      </w:tr>
      <w:tr w:rsidR="00000000">
        <w:trPr>
          <w:divId w:val="905336550"/>
        </w:trPr>
        <w:tc>
          <w:tcPr>
            <w:tcW w:w="11458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5174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Отметка аптечной организации об отпуске </w:t>
            </w:r>
          </w:p>
        </w:tc>
        <w:tc>
          <w:tcPr>
            <w:tcW w:w="6283" w:type="dxa"/>
            <w:gridSpan w:val="1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11458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11458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Фамилия, имя, отчество (последнее - при наличии) и подпись работника аптечной </w:t>
            </w:r>
          </w:p>
        </w:tc>
      </w:tr>
      <w:tr w:rsidR="00000000">
        <w:trPr>
          <w:divId w:val="905336550"/>
        </w:trPr>
        <w:tc>
          <w:tcPr>
            <w:tcW w:w="203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организации </w:t>
            </w:r>
          </w:p>
        </w:tc>
        <w:tc>
          <w:tcPr>
            <w:tcW w:w="9425" w:type="dxa"/>
            <w:gridSpan w:val="2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11458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11458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align-right"/>
            </w:pPr>
            <w:r>
              <w:t>М.П.</w:t>
            </w:r>
          </w:p>
        </w:tc>
      </w:tr>
      <w:tr w:rsidR="00000000">
        <w:trPr>
          <w:divId w:val="905336550"/>
        </w:trPr>
        <w:tc>
          <w:tcPr>
            <w:tcW w:w="11458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rPr>
                <w:rFonts w:eastAsia="Times New Roman"/>
              </w:rPr>
            </w:pPr>
          </w:p>
        </w:tc>
      </w:tr>
      <w:tr w:rsidR="00000000">
        <w:trPr>
          <w:divId w:val="905336550"/>
        </w:trPr>
        <w:tc>
          <w:tcPr>
            <w:tcW w:w="11458" w:type="dxa"/>
            <w:gridSpan w:val="27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:rsidR="00000000" w:rsidRDefault="00D70BBD">
            <w:pPr>
              <w:pStyle w:val="formattext"/>
            </w:pPr>
            <w:r>
              <w:t xml:space="preserve">Срок действия рецепта 15 дней </w:t>
            </w:r>
          </w:p>
        </w:tc>
      </w:tr>
    </w:tbl>
    <w:p w:rsidR="00000000" w:rsidRDefault="00D70BBD">
      <w:pPr>
        <w:pStyle w:val="align-right"/>
        <w:divId w:val="1885214220"/>
        <w:rPr>
          <w:rFonts w:ascii="Georgia" w:hAnsi="Georgia"/>
        </w:rPr>
      </w:pPr>
      <w:r>
        <w:rPr>
          <w:rFonts w:ascii="Georgia" w:hAnsi="Georgia"/>
        </w:rPr>
        <w:t>Приложение № 5</w:t>
      </w:r>
      <w:r>
        <w:rPr>
          <w:rFonts w:ascii="Georgia" w:hAnsi="Georgia"/>
        </w:rPr>
        <w:br/>
      </w:r>
      <w:r>
        <w:rPr>
          <w:rFonts w:ascii="Georgia" w:hAnsi="Georgia"/>
        </w:rPr>
        <w:t>к приказу Министерства здравоохранения</w:t>
      </w:r>
      <w:r>
        <w:rPr>
          <w:rFonts w:ascii="Georgia" w:hAnsi="Georgia"/>
        </w:rPr>
        <w:br/>
      </w:r>
      <w:r>
        <w:rPr>
          <w:rFonts w:ascii="Georgia" w:hAnsi="Georgia"/>
        </w:rPr>
        <w:t>Российской Федерации</w:t>
      </w:r>
      <w:r>
        <w:rPr>
          <w:rFonts w:ascii="Georgia" w:hAnsi="Georgia"/>
        </w:rPr>
        <w:br/>
      </w:r>
      <w:r>
        <w:rPr>
          <w:rFonts w:ascii="Georgia" w:hAnsi="Georgia"/>
        </w:rPr>
        <w:t>от 24 ноября 2021 года № 1094н</w:t>
      </w:r>
      <w:r>
        <w:rPr>
          <w:rFonts w:ascii="Georgia" w:hAnsi="Georgia"/>
        </w:rPr>
        <w:t xml:space="preserve"> </w:t>
      </w:r>
    </w:p>
    <w:p w:rsidR="00000000" w:rsidRDefault="00D70BBD">
      <w:pPr>
        <w:divId w:val="259799781"/>
        <w:rPr>
          <w:rFonts w:ascii="Georgia" w:eastAsia="Times New Roman" w:hAnsi="Georgia"/>
        </w:rPr>
      </w:pPr>
      <w:r>
        <w:rPr>
          <w:rStyle w:val="docsupplement-number"/>
          <w:rFonts w:ascii="Georgia" w:eastAsia="Times New Roman" w:hAnsi="Georgia"/>
        </w:rPr>
        <w:t xml:space="preserve">Приложение 5. </w:t>
      </w:r>
      <w:r>
        <w:rPr>
          <w:rStyle w:val="docsupplement-name"/>
          <w:rFonts w:ascii="Georgia" w:eastAsia="Times New Roman" w:hAnsi="Georgia"/>
        </w:rPr>
        <w:t>Порядок изготовления, распределения, регистрации, учета и хранения рецептов, содержащих назначение наркотических средств или психотропных вещест</w:t>
      </w:r>
      <w:r>
        <w:rPr>
          <w:rStyle w:val="docsupplement-name"/>
          <w:rFonts w:ascii="Georgia" w:eastAsia="Times New Roman" w:hAnsi="Georgia"/>
        </w:rPr>
        <w:t>в</w:t>
      </w:r>
    </w:p>
    <w:p w:rsidR="00000000" w:rsidRDefault="00D70BBD">
      <w:pPr>
        <w:divId w:val="2085183625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I.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Порядок изготовления, распределения специальных рецептурных бланков по форме № 107/у-Н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П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1. Организацию изготовления и распределения рецептурных бланков по </w:t>
      </w:r>
      <w:hyperlink r:id="rId224" w:anchor="/document/99/727251258/XA00MCQ2N2/" w:tgtFrame="_self" w:history="1">
        <w:r>
          <w:rPr>
            <w:rStyle w:val="a4"/>
            <w:rFonts w:ascii="Georgia" w:hAnsi="Georgia"/>
          </w:rPr>
          <w:t>форме № 107/у</w:t>
        </w:r>
        <w:r>
          <w:rPr>
            <w:rStyle w:val="a4"/>
            <w:rFonts w:ascii="Georgia" w:hAnsi="Georgia"/>
          </w:rPr>
          <w:t>-НП "Специальный рецептурный бланк"</w:t>
        </w:r>
      </w:hyperlink>
      <w:r>
        <w:rPr>
          <w:rFonts w:ascii="Georgia" w:hAnsi="Georgia"/>
        </w:rPr>
        <w:t xml:space="preserve"> (далее - специальный рецептурный бланк) осуществляет Министерство здравоохранения Российской Федерации (далее - Министерство)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2. Специальные рецептурные бланки являются защищенной полиграфической продукцией уровня "В", </w:t>
      </w:r>
      <w:r>
        <w:rPr>
          <w:rFonts w:ascii="Georgia" w:hAnsi="Georgia"/>
        </w:rPr>
        <w:t xml:space="preserve">изготавливаемой на бумаге розового цвета размером 10 см </w:t>
      </w:r>
      <w:r>
        <w:rPr>
          <w:rFonts w:ascii="Georgia" w:hAnsi="Georgia"/>
          <w:noProof/>
        </w:rPr>
        <w:drawing>
          <wp:inline distT="0" distB="0" distL="0" distR="0">
            <wp:extent cx="114300" cy="123825"/>
            <wp:effectExtent l="19050" t="0" r="0" b="0"/>
            <wp:docPr id="57" name="Рисунок 57" descr="https://vip.1crs.ru/system/content/image/210/1/2612593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vip.1crs.ru/system/content/image/210/1/2612593/"/>
                    <pic:cNvPicPr>
                      <a:picLocks noChangeAspect="1" noChangeArrowheads="1"/>
                    </pic:cNvPicPr>
                  </pic:nvPicPr>
                  <pic:blipFill>
                    <a:blip r:link="rId2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>15 см, должны иметь серию и номер, а также соответствовать требованиям, указанным в</w:t>
      </w:r>
      <w:r>
        <w:rPr>
          <w:rFonts w:ascii="Georgia" w:hAnsi="Georgia"/>
        </w:rPr>
        <w:t xml:space="preserve"> </w:t>
      </w:r>
      <w:hyperlink r:id="rId226" w:anchor="/document/99/566320609/XA00M6G2N3/" w:history="1">
        <w:r>
          <w:rPr>
            <w:rStyle w:val="a4"/>
            <w:rFonts w:ascii="Georgia" w:hAnsi="Georgia"/>
          </w:rPr>
          <w:t>приказе Министерства финансов Российской Федерации от 29 сентября 20</w:t>
        </w:r>
        <w:r>
          <w:rPr>
            <w:rStyle w:val="a4"/>
            <w:rFonts w:ascii="Georgia" w:hAnsi="Georgia"/>
          </w:rPr>
          <w:t>20 г. № 217н "Об утверждении Технических требований и условий изготовления защищенной от подделок полиграфической продукции"</w:t>
        </w:r>
      </w:hyperlink>
      <w:r>
        <w:rPr>
          <w:rFonts w:ascii="Georgia" w:hAnsi="Georgia"/>
        </w:rPr>
        <w:t xml:space="preserve"> (зарегистрирован Министерством юстиции Российской Федерации 16 ноября 2020 г., регистрационный № 60930)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3. В целях организации изг</w:t>
      </w:r>
      <w:r>
        <w:rPr>
          <w:rFonts w:ascii="Georgia" w:hAnsi="Georgia"/>
        </w:rPr>
        <w:t>отовления и распределения специальных рецептурных бланков медицинские организации, имеющие право осуществлять выдачу рецептов на наркотические средства или психотропные вещества</w:t>
      </w:r>
      <w:r>
        <w:rPr>
          <w:rFonts w:ascii="Georgia" w:hAnsi="Georgia"/>
        </w:rPr>
        <w:t xml:space="preserve"> </w:t>
      </w:r>
      <w:hyperlink r:id="rId227" w:anchor="/document/99/901711867/XA00LVS2MC/" w:history="1">
        <w:r>
          <w:rPr>
            <w:rStyle w:val="a4"/>
            <w:rFonts w:ascii="Georgia" w:hAnsi="Georgia"/>
          </w:rPr>
          <w:t>с</w:t>
        </w:r>
        <w:r>
          <w:rPr>
            <w:rStyle w:val="a4"/>
            <w:rFonts w:ascii="Georgia" w:hAnsi="Georgia"/>
          </w:rPr>
          <w:t>писка II Перечня</w:t>
        </w:r>
      </w:hyperlink>
      <w:r>
        <w:rPr>
          <w:rFonts w:ascii="Georgia" w:hAnsi="Georgia"/>
        </w:rPr>
        <w:t xml:space="preserve"> и зарегистрированные в Российской Федерации в качестве лекарственных препаратов для медицинского применения (далее соответственно - </w:t>
      </w:r>
      <w:r>
        <w:rPr>
          <w:rFonts w:ascii="Georgia" w:hAnsi="Georgia"/>
        </w:rPr>
        <w:lastRenderedPageBreak/>
        <w:t>медицинская организация, наркотический (психотропный) лекарственный препарат), составляют заявки на рецепту</w:t>
      </w:r>
      <w:r>
        <w:rPr>
          <w:rFonts w:ascii="Georgia" w:hAnsi="Georgia"/>
        </w:rPr>
        <w:t>рные бланки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4. В срок до 1 октября текущего года заявки медицинских организаций на специальные рецептурные бланки представляются</w:t>
      </w:r>
      <w:r>
        <w:rPr>
          <w:rFonts w:ascii="Georgia" w:hAnsi="Georgia"/>
        </w:rPr>
        <w:t>: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1) медицинскими организациями, находящимися в ведении федеральных органов исполнительной власти, - в соответствующие федеральные органы исполнительной власти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2) медицинскими организациями, находящимися в ведении субъектов Российской Федерации, медицинским</w:t>
      </w:r>
      <w:r>
        <w:rPr>
          <w:rFonts w:ascii="Georgia" w:hAnsi="Georgia"/>
        </w:rPr>
        <w:t>и организациями муниципальной и частной систем здравоохранения - в органы исполнительной власти субъектов Российской Федерации в сфере охраны здоровья граждан, на территории которых они расположены (далее - органы исполнительной власти субъектов Российской</w:t>
      </w:r>
      <w:r>
        <w:rPr>
          <w:rFonts w:ascii="Georgia" w:hAnsi="Georgia"/>
        </w:rPr>
        <w:t xml:space="preserve"> Федерации)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5. В заявке медицинской организации на специальные рецептурные бланки указываются следующие сведения</w:t>
      </w:r>
      <w:r>
        <w:rPr>
          <w:rFonts w:ascii="Georgia" w:hAnsi="Georgia"/>
        </w:rPr>
        <w:t>: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1) сведения о медицинской организации, подавшей заявку на специальные рецептурные бланки (полное наименование, адрес места нахождения)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2) ко</w:t>
      </w:r>
      <w:r>
        <w:rPr>
          <w:rFonts w:ascii="Georgia" w:hAnsi="Georgia"/>
        </w:rPr>
        <w:t>личество специальных рецептурных бланков, израсходованных медицинской организацией на 1 января предшествующего года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3) количество специальных рецептурных бланков, необходимых медицинской организации на следующий год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Заявка медицинской организации на спе</w:t>
      </w:r>
      <w:r>
        <w:rPr>
          <w:rFonts w:ascii="Georgia" w:hAnsi="Georgia"/>
        </w:rPr>
        <w:t>циальные рецептурные бланки подписывается руководителем медицинской организации, который несет персональную ответственность за обоснованность и достоверность указанных сведений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6. Федеральные органы исполнительной власти, в ведении которых находятся медиц</w:t>
      </w:r>
      <w:r>
        <w:rPr>
          <w:rFonts w:ascii="Georgia" w:hAnsi="Georgia"/>
        </w:rPr>
        <w:t>инские организации (далее - федеральные органы исполнительной власти), и органы исполнительной власти субъектов Российской Федерации на основании заявок медицинских организаций на специальные рецептурные бланки формируют сводные заявки на специальные рецеп</w:t>
      </w:r>
      <w:r>
        <w:rPr>
          <w:rFonts w:ascii="Georgia" w:hAnsi="Georgia"/>
        </w:rPr>
        <w:t>турные бланки и в срок до 1 декабря текущего года представляют их в Министерство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7. В сводной заявке на специальные рецептурные бланки указываются следующие сведения</w:t>
      </w:r>
      <w:r>
        <w:rPr>
          <w:rFonts w:ascii="Georgia" w:hAnsi="Georgia"/>
        </w:rPr>
        <w:t>: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1) сведения о федеральном органе исполнительной власти (органе исполнительной власти суб</w:t>
      </w:r>
      <w:r>
        <w:rPr>
          <w:rFonts w:ascii="Georgia" w:hAnsi="Georgia"/>
        </w:rPr>
        <w:t>ъекта Российской Федерации), представившем сводную заявку на специальные рецептурные бланки (полное наименование, адрес места нахождения)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2) количество специальных рецептурных бланков, распределенных федеральным органом исполнительной власти (органом испо</w:t>
      </w:r>
      <w:r>
        <w:rPr>
          <w:rFonts w:ascii="Georgia" w:hAnsi="Georgia"/>
        </w:rPr>
        <w:t>лнительной власти субъекта Российской Федерации) на 1 января предшествующего года между медицинскими организациями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lastRenderedPageBreak/>
        <w:t xml:space="preserve">3) количество специальных рецептурных бланков, необходимых федеральному органу исполнительной власти (органу исполнительной власти субъекта </w:t>
      </w:r>
      <w:r>
        <w:rPr>
          <w:rFonts w:ascii="Georgia" w:hAnsi="Georgia"/>
        </w:rPr>
        <w:t>Российской Федерации) на следующий год для распределения между медицинскими организациями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4) сведения о подведомственной организации, уполномоченной федеральным органом исполнительной власти (органом исполнительной власти субъекта Российской Федерации) ос</w:t>
      </w:r>
      <w:r>
        <w:rPr>
          <w:rFonts w:ascii="Georgia" w:hAnsi="Georgia"/>
        </w:rPr>
        <w:t>уществлять получение специальных рецептурных бланков от Министерства, их хранение и выдачу медицинским организациям (полное наименование, адрес места нахождения, ИНН/КПП, ОКТМО организации, фактический адрес поставки)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8. На основании полученных сводных за</w:t>
      </w:r>
      <w:r>
        <w:rPr>
          <w:rFonts w:ascii="Georgia" w:hAnsi="Georgia"/>
        </w:rPr>
        <w:t>явок на специальные рецептурные бланки Министерство ежегодно в срок до 15 января следующего года формирует и утверждает план распределения специальных рецептурных бланков, в котором отражается годовая потребность Российской Федерации в специальных рецептур</w:t>
      </w:r>
      <w:r>
        <w:rPr>
          <w:rFonts w:ascii="Georgia" w:hAnsi="Georgia"/>
        </w:rPr>
        <w:t>ных бланках (далее - план распределения Министерства)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9. В плане распределения Министерства указываются следующие сведения</w:t>
      </w:r>
      <w:r>
        <w:rPr>
          <w:rFonts w:ascii="Georgia" w:hAnsi="Georgia"/>
        </w:rPr>
        <w:t>: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1) порядковый номер записи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2) наименование федерального органа исполнительной власти (органа исполнительной власти субъекта Россий</w:t>
      </w:r>
      <w:r>
        <w:rPr>
          <w:rFonts w:ascii="Georgia" w:hAnsi="Georgia"/>
        </w:rPr>
        <w:t>ской Федерации), представившего сводную заявку на специальные рецептурные бланки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3) необходимое количество специальных рецептурных бланков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10. Направление специальных рецептурных бланков федеральным органам исполнительной власти, органам исполнительной в</w:t>
      </w:r>
      <w:r>
        <w:rPr>
          <w:rFonts w:ascii="Georgia" w:hAnsi="Georgia"/>
        </w:rPr>
        <w:t>ласти субъектов Российской Федерации осуществляется Министерством в количестве, предусмотренном планом распределения Министерства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11. Министерством дополнительно к количеству специальных рецептурных бланков, предусмотренному планом распределения Министерс</w:t>
      </w:r>
      <w:r>
        <w:rPr>
          <w:rFonts w:ascii="Georgia" w:hAnsi="Georgia"/>
        </w:rPr>
        <w:t>тва, формируется резервный запас специальных рецептурных бланков в количестве, не превышающем 150000 специальных рецептурных бланков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12. В случае увеличения потребности в специальных рецептурных бланках федеральные органы исполнительной власти (органы исп</w:t>
      </w:r>
      <w:r>
        <w:rPr>
          <w:rFonts w:ascii="Georgia" w:hAnsi="Georgia"/>
        </w:rPr>
        <w:t>олнительной власти субъектов Российской Федерации) направляют в Министерство сводные заявки на дополнительное количество специальных рецептурных бланков (с обоснованием увеличения потребности в специальных рецептурных бланках), которые предоставляются Мини</w:t>
      </w:r>
      <w:r>
        <w:rPr>
          <w:rFonts w:ascii="Georgia" w:hAnsi="Georgia"/>
        </w:rPr>
        <w:t>стерством из резервного запаса специальных рецептурных бланков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13. Федеральные органы исполнительной власти (органы исполнительной власти субъектов Российской Федерации) распределяют полученные специальные рецептурные бланки между медицинскими организация</w:t>
      </w:r>
      <w:r>
        <w:rPr>
          <w:rFonts w:ascii="Georgia" w:hAnsi="Georgia"/>
        </w:rPr>
        <w:t>ми на основании планов распределения, сформированных в соответствии с заявками медицинских организаций на специальные рецептурные бланки</w:t>
      </w:r>
      <w:r>
        <w:rPr>
          <w:rFonts w:ascii="Georgia" w:hAnsi="Georgia"/>
        </w:rPr>
        <w:t>.</w:t>
      </w:r>
    </w:p>
    <w:p w:rsidR="00000000" w:rsidRDefault="00D70BBD">
      <w:pPr>
        <w:divId w:val="484123927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II.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Порядок регистрации, учета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 xml:space="preserve"> и хранения специальных рецептурных бланков по форме № 107/у-Н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П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lastRenderedPageBreak/>
        <w:t>14. Министерство, иные федеральные органы исполнительной власти и органы исполнительной власти субъектов Российской Федерации организуют хранение специальных рецептурных бланков в подведомстве</w:t>
      </w:r>
      <w:r>
        <w:rPr>
          <w:rFonts w:ascii="Georgia" w:hAnsi="Georgia"/>
        </w:rPr>
        <w:t>нных организациях, уполномоченных осуществлять получение специальных рецептурных бланков от Министерства, их хранение и выдачу медицинским организациям (далее - уполномоченная организация)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15. В уполномоченной организации и медицинской организации, получи</w:t>
      </w:r>
      <w:r>
        <w:rPr>
          <w:rFonts w:ascii="Georgia" w:hAnsi="Georgia"/>
        </w:rPr>
        <w:t>вшей специальные рецептурные бланки, организуется регистрация, учет и хранение специальных рецептурных бланков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Регистрация, учет и хранение резервного запаса специальных рецептурных бланков Министерства осуществляется федеральным государственным бюджетны</w:t>
      </w:r>
      <w:r>
        <w:rPr>
          <w:rFonts w:ascii="Georgia" w:hAnsi="Georgia"/>
        </w:rPr>
        <w:t>м учреждением, находящимся в ведении Министерства (далее соответственно, - резервный запас, подведомственное учреждение)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16. Работник, назначенный приказом руководителя уполномоченной организации (уполномоченной организации, подведомственного учреждения) </w:t>
      </w:r>
      <w:r>
        <w:rPr>
          <w:rFonts w:ascii="Georgia" w:hAnsi="Georgia"/>
        </w:rPr>
        <w:t>ответственным за регистрацию, хранение и учет специальных рецептурных бланков (далее - ответственный работник), на основании доверенности, оформленной в порядке, установленном законодательством Российской Федерации (с подписью руководителя уполномоченной о</w:t>
      </w:r>
      <w:r>
        <w:rPr>
          <w:rFonts w:ascii="Georgia" w:hAnsi="Georgia"/>
        </w:rPr>
        <w:t xml:space="preserve">рганизации (уполномоченной организации, подведомственного учреждения), главного бухгалтера, заверенных круглой печатью), получает специальные рецептурные бланки и осуществляет ведение журнала регистрации и учета специальных рецептурных бланков, к которому </w:t>
      </w:r>
      <w:r>
        <w:rPr>
          <w:rFonts w:ascii="Georgia" w:hAnsi="Georgia"/>
        </w:rPr>
        <w:t>приобщает фото- и (или) видеоматериалы, подтверждающие факт оформления рецептурных бланков на дому (при наличии)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17. Журнал регистрации и учета специальных рецептурных бланков должен быть пронумерован, прошнурован, иметь на последней странице запись, соде</w:t>
      </w:r>
      <w:r>
        <w:rPr>
          <w:rFonts w:ascii="Georgia" w:hAnsi="Georgia"/>
        </w:rPr>
        <w:t>ржащую количество страниц, полное наименование уполномоченной организации (медицинской организации, подведомственного учреждения), а также скреплен подписью руководителя и печатью уполномоченной организации (медицинской организации, подведомственного учреж</w:t>
      </w:r>
      <w:r>
        <w:rPr>
          <w:rFonts w:ascii="Georgia" w:hAnsi="Georgia"/>
        </w:rPr>
        <w:t>дения)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Журнал регистрации и учета специальных рецептурных бланков резервного запаса Министерства скрепляется также подписью директора (в случае его отсутствия - заместителя директора) Департамента регулирования обращения лекарственных средств и медицинск</w:t>
      </w:r>
      <w:r>
        <w:rPr>
          <w:rFonts w:ascii="Georgia" w:hAnsi="Georgia"/>
        </w:rPr>
        <w:t>их изделий Министерства и печатью Министерства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18. В журнале регистрации и учета специальных рецептурных бланков указываются следующие сведения</w:t>
      </w:r>
      <w:r>
        <w:rPr>
          <w:rFonts w:ascii="Georgia" w:hAnsi="Georgia"/>
        </w:rPr>
        <w:t>: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1) порядковый номер записи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2) приход специальных рецептурных бланков</w:t>
      </w:r>
      <w:r>
        <w:rPr>
          <w:rFonts w:ascii="Georgia" w:hAnsi="Georgia"/>
        </w:rPr>
        <w:t>: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а) реквизиты и дата регистрации приходного документа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б) общее количество поступивших специальных рецептурных бланков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в) серия и номер специального рецептурного бланка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г) количество специальных рецептурных бланков по каждой серии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lastRenderedPageBreak/>
        <w:t>д) фамилия, имя, отчест</w:t>
      </w:r>
      <w:r>
        <w:rPr>
          <w:rFonts w:ascii="Georgia" w:hAnsi="Georgia"/>
        </w:rPr>
        <w:t>во (последнее - при наличии) и подпись ответственного работника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3) расход специальных рецептурных бланков</w:t>
      </w:r>
      <w:r>
        <w:rPr>
          <w:rFonts w:ascii="Georgia" w:hAnsi="Georgia"/>
        </w:rPr>
        <w:t>: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а) дата выдачи специальных рецептурных бланков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б) серии и номера выданных специальных рецептурных бланков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в) количество выданных специальных рецеп</w:t>
      </w:r>
      <w:r>
        <w:rPr>
          <w:rFonts w:ascii="Georgia" w:hAnsi="Georgia"/>
        </w:rPr>
        <w:t>турных бланков с указанием в скобках количества специальных рецептурных бланков, выданных для оформления на дому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г) фамилия, имя, отчество (последнее - при наличии) и подпись лица, получившего специальные рецептурные бланки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д) количество специальных реце</w:t>
      </w:r>
      <w:r>
        <w:rPr>
          <w:rFonts w:ascii="Georgia" w:hAnsi="Georgia"/>
        </w:rPr>
        <w:t>птурных бланков, оформленных на дому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е) фамилия, имя, отчество (последнее - при наличии) и подпись лица, оформившего специальные рецептурные бланки на дому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4) фамилия, имя, отчество (последнее - при наличии) и подпись ответственного работника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5) остаток</w:t>
      </w:r>
      <w:r>
        <w:rPr>
          <w:rFonts w:ascii="Georgia" w:hAnsi="Georgia"/>
        </w:rPr>
        <w:t xml:space="preserve"> специальных рецептурных бланков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19. Специальный рецептурный бланк является документом строгой отчетности. Запас специальных рецептурных бланков в медицинской организации должен храниться в специальных помещениях, сейфах или в специально изготовленных шка</w:t>
      </w:r>
      <w:r>
        <w:rPr>
          <w:rFonts w:ascii="Georgia" w:hAnsi="Georgia"/>
        </w:rPr>
        <w:t>фах, обитых оцинкованным железом, с надежным внутренним или навесным замком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Помещения, сейфы, шкафы, в которых хранятся специальные рецептурные бланки, должны быть закрыты на замки и после окончания работы опечатаны печатью уполномоченной организации (ме</w:t>
      </w:r>
      <w:r>
        <w:rPr>
          <w:rFonts w:ascii="Georgia" w:hAnsi="Georgia"/>
        </w:rPr>
        <w:t>дицинской организации) или опломбированы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20. В медицинских организациях запас специальных рецептурных бланков не должен превышать годовой потребности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21. Разрешается выдавать медицинскому работнику, имеющему право назначать наркотические (психотропные) л</w:t>
      </w:r>
      <w:r>
        <w:rPr>
          <w:rFonts w:ascii="Georgia" w:hAnsi="Georgia"/>
        </w:rPr>
        <w:t>екарственные препараты, единовременно не более двадцати специальных рецептурных бланков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Медицинские работники, выписывающие рецепты на наркотические (психотропные) лекарственные препараты, на основании приказа руководителя медицинской организации несут л</w:t>
      </w:r>
      <w:r>
        <w:rPr>
          <w:rFonts w:ascii="Georgia" w:hAnsi="Georgia"/>
        </w:rPr>
        <w:t>ичную ответственность за сохранность полученных специальных рецептурных бланков. Специальные рецептурные бланки, полученные медицинским работником, хранятся под замком в сейфах, металлических шкафах или металлических ящиках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22. В медицинской организации с</w:t>
      </w:r>
      <w:r>
        <w:rPr>
          <w:rFonts w:ascii="Georgia" w:hAnsi="Georgia"/>
        </w:rPr>
        <w:t xml:space="preserve">оздается постоянно действующая комиссия, которая не реже 1 раза квартал (по решению руководителя медицинской организации возможно чаще) осуществляет проверку состояния регистрации и учета специальных рецептурных бланков, в том числе путем сверки записей </w:t>
      </w:r>
      <w:r>
        <w:rPr>
          <w:rFonts w:ascii="Georgia" w:hAnsi="Georgia"/>
        </w:rPr>
        <w:lastRenderedPageBreak/>
        <w:t>жу</w:t>
      </w:r>
      <w:r>
        <w:rPr>
          <w:rFonts w:ascii="Georgia" w:hAnsi="Georgia"/>
        </w:rPr>
        <w:t>рнала регистрации и учета специальных рецептурных бланков, с фактическим наличием специальных рецептурных бланков, а также проверку состояния хранения специальных рецептурных бланков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По результатам проверки в журнале регистрации и учета специальных рецеп</w:t>
      </w:r>
      <w:r>
        <w:rPr>
          <w:rFonts w:ascii="Georgia" w:hAnsi="Georgia"/>
        </w:rPr>
        <w:t>турных бланков делается запись о результатах проведения сверки данных, закрепленная подписями всех членов комиссии или создается специальный акт проверки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23. Федеральные органы исполнительной власти и органы исполнительной власти субъектов Российской Феде</w:t>
      </w:r>
      <w:r>
        <w:rPr>
          <w:rFonts w:ascii="Georgia" w:hAnsi="Georgia"/>
        </w:rPr>
        <w:t>рации осуществляют контроль за организацией регистрации, учета и хранения специальных рецептурных бланков в уполномоченных организациях и медицинских организациях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24. Выдача специальных рецептурных бланков из резервного запаса Министерства федеральным орг</w:t>
      </w:r>
      <w:r>
        <w:rPr>
          <w:rFonts w:ascii="Georgia" w:hAnsi="Georgia"/>
        </w:rPr>
        <w:t>анам исполнительной власти и органам исполнительной власти субъектов Российской Федерации осуществляется ответственным работником подведомственного учреждения на основании решения об отпуске специальных рецептурных бланков, оформленного в виде письма, подп</w:t>
      </w:r>
      <w:r>
        <w:rPr>
          <w:rFonts w:ascii="Georgia" w:hAnsi="Georgia"/>
        </w:rPr>
        <w:t>исанного директором (в случае его отсутствия - заместителем директора) Департамента регулирования обращения лекарственных средств и медицинских изделий Министерства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Проверка деятельности подведомственного учреждения по регистрации, учету и хранению резер</w:t>
      </w:r>
      <w:r>
        <w:rPr>
          <w:rFonts w:ascii="Georgia" w:hAnsi="Georgia"/>
        </w:rPr>
        <w:t>вного запаса осуществляется Департаментом регулирования обращения лекарственных средств и медицинских изделий Министерства 2 раза в год не позднее 20 числа месяца, следующего за истекшим полугодием</w:t>
      </w:r>
      <w:r>
        <w:rPr>
          <w:rFonts w:ascii="Georgia" w:hAnsi="Georgia"/>
        </w:rPr>
        <w:t>.</w:t>
      </w:r>
    </w:p>
    <w:p w:rsidR="00000000" w:rsidRDefault="00D70BBD">
      <w:pPr>
        <w:pStyle w:val="align-right"/>
        <w:divId w:val="1885214220"/>
        <w:rPr>
          <w:rFonts w:ascii="Georgia" w:hAnsi="Georgia"/>
        </w:rPr>
      </w:pPr>
      <w:r>
        <w:rPr>
          <w:rFonts w:ascii="Georgia" w:hAnsi="Georgia"/>
        </w:rPr>
        <w:t>Приложение № 6</w:t>
      </w:r>
      <w:r>
        <w:rPr>
          <w:rFonts w:ascii="Georgia" w:hAnsi="Georgia"/>
        </w:rPr>
        <w:br/>
      </w:r>
      <w:r>
        <w:rPr>
          <w:rFonts w:ascii="Georgia" w:hAnsi="Georgia"/>
        </w:rPr>
        <w:t>к приказу Министерства здравоохранения</w:t>
      </w:r>
      <w:r>
        <w:rPr>
          <w:rFonts w:ascii="Georgia" w:hAnsi="Georgia"/>
        </w:rPr>
        <w:br/>
      </w:r>
      <w:r>
        <w:rPr>
          <w:rFonts w:ascii="Georgia" w:hAnsi="Georgia"/>
        </w:rPr>
        <w:t>Рос</w:t>
      </w:r>
      <w:r>
        <w:rPr>
          <w:rFonts w:ascii="Georgia" w:hAnsi="Georgia"/>
        </w:rPr>
        <w:t>сийской Федерации</w:t>
      </w:r>
      <w:r>
        <w:rPr>
          <w:rFonts w:ascii="Georgia" w:hAnsi="Georgia"/>
        </w:rPr>
        <w:br/>
      </w:r>
      <w:r>
        <w:rPr>
          <w:rFonts w:ascii="Georgia" w:hAnsi="Georgia"/>
        </w:rPr>
        <w:t>от 24 ноября 2021 года № 1094н</w:t>
      </w:r>
      <w:r>
        <w:rPr>
          <w:rFonts w:ascii="Georgia" w:hAnsi="Georgia"/>
        </w:rPr>
        <w:t xml:space="preserve"> </w:t>
      </w:r>
    </w:p>
    <w:p w:rsidR="00000000" w:rsidRDefault="00D70BBD">
      <w:pPr>
        <w:divId w:val="1826319021"/>
        <w:rPr>
          <w:rFonts w:ascii="Georgia" w:eastAsia="Times New Roman" w:hAnsi="Georgia"/>
        </w:rPr>
      </w:pPr>
      <w:r>
        <w:rPr>
          <w:rStyle w:val="docsupplement-number"/>
          <w:rFonts w:ascii="Georgia" w:eastAsia="Times New Roman" w:hAnsi="Georgia"/>
        </w:rPr>
        <w:t xml:space="preserve">Приложение 6. </w:t>
      </w:r>
      <w:r>
        <w:rPr>
          <w:rStyle w:val="docsupplement-name"/>
          <w:rFonts w:ascii="Georgia" w:eastAsia="Times New Roman" w:hAnsi="Georgia"/>
        </w:rPr>
        <w:t>Правила оформления рецептов, содержащих назначение наркотических средств или психотропных веществ, в том числе в форме электронных документо</w:t>
      </w:r>
      <w:r>
        <w:rPr>
          <w:rStyle w:val="docsupplement-name"/>
          <w:rFonts w:ascii="Georgia" w:eastAsia="Times New Roman" w:hAnsi="Georgia"/>
        </w:rPr>
        <w:t>в</w:t>
      </w:r>
    </w:p>
    <w:p w:rsidR="00000000" w:rsidRDefault="00D70BBD">
      <w:pPr>
        <w:divId w:val="511915987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I.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Оформление рецепта на бумажном носител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е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1. На рецептурных бланках </w:t>
      </w:r>
      <w:hyperlink r:id="rId228" w:anchor="/document/99/727251258/XA00MCQ2N2/" w:tgtFrame="_self" w:history="1">
        <w:r>
          <w:rPr>
            <w:rStyle w:val="a4"/>
            <w:rFonts w:ascii="Georgia" w:hAnsi="Georgia"/>
          </w:rPr>
          <w:t>формы № 107/у-НП</w:t>
        </w:r>
      </w:hyperlink>
      <w:r>
        <w:rPr>
          <w:rFonts w:ascii="Georgia" w:hAnsi="Georgia"/>
        </w:rPr>
        <w:t xml:space="preserve"> в левом верхнем углу проставляется штамп медицинской организации с указанием ее полного наименования, адреса и телефона с дат</w:t>
      </w:r>
      <w:r>
        <w:rPr>
          <w:rFonts w:ascii="Georgia" w:hAnsi="Georgia"/>
        </w:rPr>
        <w:t>ой выписки (датой оформления) рецепта на лекарственный препарат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 xml:space="preserve">Рецептурные бланки </w:t>
      </w:r>
      <w:hyperlink r:id="rId229" w:anchor="/document/99/727251258/XA00MCQ2N2/" w:tgtFrame="_self" w:history="1">
        <w:r>
          <w:rPr>
            <w:rStyle w:val="a4"/>
            <w:rFonts w:ascii="Georgia" w:hAnsi="Georgia"/>
          </w:rPr>
          <w:t>формы № 107/у-НП</w:t>
        </w:r>
      </w:hyperlink>
      <w:r>
        <w:rPr>
          <w:rFonts w:ascii="Georgia" w:hAnsi="Georgia"/>
        </w:rPr>
        <w:t xml:space="preserve"> изготавливаются исключительно типографским способом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2. На рецепту</w:t>
      </w:r>
      <w:r>
        <w:rPr>
          <w:rFonts w:ascii="Georgia" w:hAnsi="Georgia"/>
        </w:rPr>
        <w:t>рных бланках, оформляемых индивидуальными предпринимателями, имеющими лицензию на медицинскую деятельность, в верхнем левом углу типографским способом или путем проставления штампа должен быть указан адрес индивидуального предпринимателя, номер и дата лице</w:t>
      </w:r>
      <w:r>
        <w:rPr>
          <w:rFonts w:ascii="Georgia" w:hAnsi="Georgia"/>
        </w:rPr>
        <w:t>нзии, наименование органа государственной власти, выдавшего лицензию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lastRenderedPageBreak/>
        <w:t xml:space="preserve">3. Рецептурные бланки </w:t>
      </w:r>
      <w:hyperlink r:id="rId230" w:anchor="/document/99/727251258/XA00MCQ2N2/" w:tgtFrame="_self" w:history="1">
        <w:r>
          <w:rPr>
            <w:rStyle w:val="a4"/>
            <w:rFonts w:ascii="Georgia" w:hAnsi="Georgia"/>
          </w:rPr>
          <w:t>формы № 107/у-НП</w:t>
        </w:r>
      </w:hyperlink>
      <w:r>
        <w:rPr>
          <w:rFonts w:ascii="Georgia" w:hAnsi="Georgia"/>
        </w:rPr>
        <w:t xml:space="preserve"> заполняются медицинским работником чернилами или шариковой </w:t>
      </w:r>
      <w:r>
        <w:rPr>
          <w:rFonts w:ascii="Georgia" w:hAnsi="Georgia"/>
        </w:rPr>
        <w:t>ручкой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4. Допускается оформление всех реквизитов (за исключением реквизита "Подпись лечащего врача (подпись фельдшера, акушерки") рецептурных бланков </w:t>
      </w:r>
      <w:hyperlink r:id="rId231" w:anchor="/document/99/727251258/XA00MCQ2N2/" w:tgtFrame="_self" w:history="1">
        <w:r>
          <w:rPr>
            <w:rStyle w:val="a4"/>
            <w:rFonts w:ascii="Georgia" w:hAnsi="Georgia"/>
          </w:rPr>
          <w:t>формы № 107/у-НП</w:t>
        </w:r>
      </w:hyperlink>
      <w:r>
        <w:rPr>
          <w:rFonts w:ascii="Georgia" w:hAnsi="Georgia"/>
        </w:rPr>
        <w:t xml:space="preserve"> </w:t>
      </w:r>
      <w:r>
        <w:rPr>
          <w:rFonts w:ascii="Georgia" w:hAnsi="Georgia"/>
        </w:rPr>
        <w:t>с использованием печатающих устройств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5. В рецептурном бланке </w:t>
      </w:r>
      <w:hyperlink r:id="rId232" w:anchor="/document/99/727251258/XA00MCQ2N2/" w:tgtFrame="_self" w:history="1">
        <w:r>
          <w:rPr>
            <w:rStyle w:val="a4"/>
            <w:rFonts w:ascii="Georgia" w:hAnsi="Georgia"/>
          </w:rPr>
          <w:t>формы № 107/у-НП</w:t>
        </w:r>
      </w:hyperlink>
      <w:r>
        <w:rPr>
          <w:rFonts w:ascii="Georgia" w:hAnsi="Georgia"/>
        </w:rPr>
        <w:t xml:space="preserve"> в строках "Фамилия, имя, отчество (последнее - при наличии) пациента" и "Возраст" указыв</w:t>
      </w:r>
      <w:r>
        <w:rPr>
          <w:rFonts w:ascii="Georgia" w:hAnsi="Georgia"/>
        </w:rPr>
        <w:t>аются полностью фамилия, имя, отчество (последнее - при наличии) пациента, его возраст (количество полных лет)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Допустимо указание даты рождения пациента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6. В рецептурном бланке </w:t>
      </w:r>
      <w:hyperlink r:id="rId233" w:anchor="/document/99/727251258/XA00MCQ2N2/" w:tgtFrame="_self" w:history="1">
        <w:r>
          <w:rPr>
            <w:rStyle w:val="a4"/>
            <w:rFonts w:ascii="Georgia" w:hAnsi="Georgia"/>
          </w:rPr>
          <w:t>формы № 107/у-НП</w:t>
        </w:r>
      </w:hyperlink>
      <w:r>
        <w:rPr>
          <w:rFonts w:ascii="Georgia" w:hAnsi="Georgia"/>
        </w:rPr>
        <w:t>: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1) в строке "Серия и номер полиса обязательного медицинского страхования" указывается номер полиса обязательного медицинского страхования пациента (при наличии)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2) в строке "Номер медицинской карты" указывается номер медицинс</w:t>
      </w:r>
      <w:r>
        <w:rPr>
          <w:rFonts w:ascii="Georgia" w:hAnsi="Georgia"/>
        </w:rPr>
        <w:t>кой карты пациента, получающего медицинскую помощь в амбулаторных условиях, или истории болезни пациента, выписываемого из медицинской организации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3) в строке "Фамилия, имя, отчество (последнее - при наличии) лечащего врача (фельдшера, акушерки)" указывае</w:t>
      </w:r>
      <w:r>
        <w:rPr>
          <w:rFonts w:ascii="Georgia" w:hAnsi="Georgia"/>
        </w:rPr>
        <w:t>тся полностью фамилия, имя, отчество (последнее - при наличии) врача (фельдшера, акушерки), выписавшего рецепт на наркотический (психотропный) лекарственный препарат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7. В графе "Rp" рецептурного бланка </w:t>
      </w:r>
      <w:hyperlink r:id="rId234" w:anchor="/document/99/727251258/XA00MCQ2N2/" w:tgtFrame="_self" w:history="1">
        <w:r>
          <w:rPr>
            <w:rStyle w:val="a4"/>
            <w:rFonts w:ascii="Georgia" w:hAnsi="Georgia"/>
          </w:rPr>
          <w:t>формы № 107/у-НП</w:t>
        </w:r>
      </w:hyperlink>
      <w:r>
        <w:rPr>
          <w:rFonts w:ascii="Georgia" w:hAnsi="Georgia"/>
        </w:rPr>
        <w:t>, указывается</w:t>
      </w:r>
      <w:r>
        <w:rPr>
          <w:rFonts w:ascii="Georgia" w:hAnsi="Georgia"/>
        </w:rPr>
        <w:t>: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1) наименование лекарственного препарата (международное непатентованное наименование, группировочное или химическое наименование, торговое наименование) на латинском языке или на русском язы</w:t>
      </w:r>
      <w:r>
        <w:rPr>
          <w:rFonts w:ascii="Georgia" w:hAnsi="Georgia"/>
        </w:rPr>
        <w:t xml:space="preserve">ке, форма выпуска, дозировка, количество (указывается прописью на рецептурном бланке </w:t>
      </w:r>
      <w:hyperlink r:id="rId235" w:anchor="/document/99/727251258/XA00MCQ2N2/" w:tgtFrame="_self" w:history="1">
        <w:r>
          <w:rPr>
            <w:rStyle w:val="a4"/>
            <w:rFonts w:ascii="Georgia" w:hAnsi="Georgia"/>
          </w:rPr>
          <w:t>формы № 107/у-НП</w:t>
        </w:r>
      </w:hyperlink>
      <w:r>
        <w:rPr>
          <w:rFonts w:ascii="Georgia" w:hAnsi="Georgia"/>
        </w:rPr>
        <w:t>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2) способ применения лекарственного препарата на государственном</w:t>
      </w:r>
      <w:r>
        <w:rPr>
          <w:rFonts w:ascii="Georgia" w:hAnsi="Georgia"/>
        </w:rPr>
        <w:t xml:space="preserve"> языке Российской Федерации или на государственном языке Российской Федерации и государственном языке республик и иных языках народов Российской Федерации</w:t>
      </w:r>
      <w:r>
        <w:rPr>
          <w:rFonts w:ascii="Georgia" w:hAnsi="Georgia"/>
          <w:noProof/>
        </w:rPr>
        <w:drawing>
          <wp:inline distT="0" distB="0" distL="0" distR="0">
            <wp:extent cx="85725" cy="219075"/>
            <wp:effectExtent l="19050" t="0" r="9525" b="0"/>
            <wp:docPr id="58" name="Рисунок 58" descr="https://vip.1crs.ru/system/content/image/210/1/574142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vip.1crs.ru/system/content/image/210/1/574142/"/>
                    <pic:cNvPicPr>
                      <a:picLocks noChangeAspect="1" noChangeArrowheads="1"/>
                    </pic:cNvPicPr>
                  </pic:nvPicPr>
                  <pic:blipFill>
                    <a:blip r:link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>.</w:t>
      </w:r>
    </w:p>
    <w:p w:rsidR="00000000" w:rsidRDefault="00D70BBD">
      <w:pPr>
        <w:divId w:val="937324226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85725" cy="219075"/>
            <wp:effectExtent l="19050" t="0" r="9525" b="0"/>
            <wp:docPr id="59" name="Рисунок 59" descr="https://vip.1crs.ru/system/content/image/210/1/574142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vip.1crs.ru/system/content/image/210/1/574142/"/>
                    <pic:cNvPicPr>
                      <a:picLocks noChangeAspect="1" noChangeArrowheads="1"/>
                    </pic:cNvPicPr>
                  </pic:nvPicPr>
                  <pic:blipFill>
                    <a:blip r:link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236" w:anchor="/document/99/9003298/XA00ROI2OH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Часть 1 статьи 15 Закона Российской Федерации от 25 октября 1991 г. № 1807-1 "О языках народов Российской Федерации"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(далее - Закон № 1807-1). (Ведомости съезда народных депутатов РСФСР и Верховного Совета РСФСР, 1991, № 50, ст.1740).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8. При оформлении рец</w:t>
      </w:r>
      <w:r>
        <w:rPr>
          <w:rFonts w:ascii="Georgia" w:hAnsi="Georgia"/>
        </w:rPr>
        <w:t>ептурных бланков запрещается ограничиваться общими указаниями, например, "Внутреннее", "Известно"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9. При оформлении пациенту рецептурного бланка </w:t>
      </w:r>
      <w:hyperlink r:id="rId237" w:anchor="/document/99/727251258/XA00MCQ2N2/" w:tgtFrame="_self" w:history="1">
        <w:r>
          <w:rPr>
            <w:rStyle w:val="a4"/>
            <w:rFonts w:ascii="Georgia" w:hAnsi="Georgia"/>
          </w:rPr>
          <w:t>формы № 107/у-НП</w:t>
        </w:r>
      </w:hyperlink>
      <w:r>
        <w:rPr>
          <w:rFonts w:ascii="Georgia" w:hAnsi="Georgia"/>
        </w:rPr>
        <w:t xml:space="preserve"> на на</w:t>
      </w:r>
      <w:r>
        <w:rPr>
          <w:rFonts w:ascii="Georgia" w:hAnsi="Georgia"/>
        </w:rPr>
        <w:t>ркотический (психотропный) лекарственный препарат в рамках оказания медицинской помощи при определенном заболевании такой рецепт заверяется</w:t>
      </w:r>
      <w:r>
        <w:rPr>
          <w:rFonts w:ascii="Georgia" w:hAnsi="Georgia"/>
        </w:rPr>
        <w:t>: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1) подписью и личной печатью врача либо подписью фельдшера (акушерки)</w:t>
      </w:r>
      <w:r>
        <w:rPr>
          <w:rFonts w:ascii="Georgia" w:hAnsi="Georgia"/>
        </w:rPr>
        <w:t>;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lastRenderedPageBreak/>
        <w:t>2) печатью медицинской организации, либо стр</w:t>
      </w:r>
      <w:r>
        <w:rPr>
          <w:rFonts w:ascii="Georgia" w:hAnsi="Georgia"/>
        </w:rPr>
        <w:t>уктурного подразделения медицинской организации "Для рецептов", которая проставляется лицом, уполномоченным руководителем медицинской организации с указанием фамилии, имени, отчества (последнее - при наличии) и проставлением его личной подписи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 xml:space="preserve">В случаях </w:t>
      </w:r>
      <w:r>
        <w:rPr>
          <w:rFonts w:ascii="Georgia" w:hAnsi="Georgia"/>
        </w:rPr>
        <w:t>необходимости оформления рецепта на наркотический (психотропный) лекарственный препарат на дому в рамках оказания паллиативной медицинской помощи допускается предварительное заверение рецепта штампом медицинской организации, печатью медицинской организации</w:t>
      </w:r>
      <w:r>
        <w:rPr>
          <w:rFonts w:ascii="Georgia" w:hAnsi="Georgia"/>
        </w:rPr>
        <w:t xml:space="preserve"> либо структурного подразделения медицинской организации "Для рецептов", которая проставляется лицом, уполномоченным руководителем медицинской организации, с указанием фамилии, имени, отчества (последнее - при наличии) и проставлением его личной подписи. П</w:t>
      </w:r>
      <w:r>
        <w:rPr>
          <w:rFonts w:ascii="Georgia" w:hAnsi="Georgia"/>
        </w:rPr>
        <w:t>ри этом в журнале регистрации и учета рецептурных бланков в соответствии с Порядком регистрации, учета и хранения специальных рецептурных бланков на наркотические средства или психотропные вещества, утвержденным настоящим приказом, делается отметка о его в</w:t>
      </w:r>
      <w:r>
        <w:rPr>
          <w:rFonts w:ascii="Georgia" w:hAnsi="Georgia"/>
        </w:rPr>
        <w:t>ыдаче для оформления на дому, а также отметка, удостоверенная подписью врача либо фельдшера (акушерки), оформившего рецепт, о факте его оформления, который может быть дополнительно подтвержден фото- и (или) видеоматериалами</w:t>
      </w:r>
      <w:r>
        <w:rPr>
          <w:rFonts w:ascii="Georgia" w:hAnsi="Georgia"/>
        </w:rPr>
        <w:t>.</w:t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t>В строке "Отметка аптечной орг</w:t>
      </w:r>
      <w:r>
        <w:rPr>
          <w:rFonts w:ascii="Georgia" w:hAnsi="Georgia"/>
        </w:rPr>
        <w:t>анизации об отпуске" ставится отметка аптечной организации об отпуске наркотического (психотропного) лекарственного препарата (с указанием наименования, количества отпущенного наркотического (психотропного) лекарственного препарата и даты его отпуска), кот</w:t>
      </w:r>
      <w:r>
        <w:rPr>
          <w:rFonts w:ascii="Georgia" w:hAnsi="Georgia"/>
        </w:rPr>
        <w:t>орая заверяется подписью работника аптечной организации, отпустившего наркотический (психотропный) лекарственный препарат (с указанием его фамилии, имени, отчества (последнее - при наличии), а также круглой печатью аптечной организации, в оттиске которой д</w:t>
      </w:r>
      <w:r>
        <w:rPr>
          <w:rFonts w:ascii="Georgia" w:hAnsi="Georgia"/>
        </w:rPr>
        <w:t>олжно быть идентифицировано полное наименование аптечной организации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 xml:space="preserve">10. На одном рецептурном бланке </w:t>
      </w:r>
      <w:hyperlink r:id="rId238" w:anchor="/document/99/727251258/XA00MCQ2N2/" w:tgtFrame="_self" w:history="1">
        <w:r>
          <w:rPr>
            <w:rStyle w:val="a4"/>
            <w:rFonts w:ascii="Georgia" w:hAnsi="Georgia"/>
          </w:rPr>
          <w:t>формы № 107/у-НП</w:t>
        </w:r>
      </w:hyperlink>
      <w:r>
        <w:rPr>
          <w:rFonts w:ascii="Georgia" w:hAnsi="Georgia"/>
        </w:rPr>
        <w:t xml:space="preserve"> разрешается осуществлять назначение только одного</w:t>
      </w:r>
      <w:r>
        <w:rPr>
          <w:rFonts w:ascii="Georgia" w:hAnsi="Georgia"/>
        </w:rPr>
        <w:t xml:space="preserve"> наименования лекарственного препарата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11. Исправления в рецепте не допускаются</w:t>
      </w:r>
      <w:r>
        <w:rPr>
          <w:rFonts w:ascii="Georgia" w:hAnsi="Georgia"/>
        </w:rPr>
        <w:t>.</w:t>
      </w:r>
    </w:p>
    <w:p w:rsidR="00000000" w:rsidRDefault="00D70BBD">
      <w:pPr>
        <w:divId w:val="534389464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II.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Оформление рецепта в форме электронного документ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а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12. Рецепт в форме электронного документа, подписанного усиленной квалифицированной электронной подписью, формируется ме</w:t>
      </w:r>
      <w:r>
        <w:rPr>
          <w:rFonts w:ascii="Georgia" w:hAnsi="Georgia"/>
        </w:rPr>
        <w:t>дицинским работником, сведения о котором внесены в федеральный регистр медицинских работников</w:t>
      </w:r>
      <w:r>
        <w:rPr>
          <w:rFonts w:ascii="Georgia" w:hAnsi="Georgia"/>
          <w:noProof/>
        </w:rPr>
        <w:drawing>
          <wp:inline distT="0" distB="0" distL="0" distR="0">
            <wp:extent cx="104775" cy="219075"/>
            <wp:effectExtent l="19050" t="0" r="9525" b="0"/>
            <wp:docPr id="60" name="Рисунок 60" descr="https://vip.1crs.ru/system/content/image/210/1/575999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s://vip.1crs.ru/system/content/image/210/1/575999/"/>
                    <pic:cNvPicPr>
                      <a:picLocks noChangeAspect="1" noChangeArrowheads="1"/>
                    </pic:cNvPicPr>
                  </pic:nvPicPr>
                  <pic:blipFill>
                    <a:blip r:link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>, а также при условии регистрации медицинской организации, в которой оформляется рецепт, в федеральном реестре медицинских органи</w:t>
      </w:r>
      <w:r>
        <w:rPr>
          <w:rFonts w:ascii="Georgia" w:hAnsi="Georgia"/>
        </w:rPr>
        <w:t>заций</w:t>
      </w:r>
      <w:r>
        <w:rPr>
          <w:rFonts w:ascii="Georgia" w:hAnsi="Georgia"/>
          <w:noProof/>
        </w:rPr>
        <w:drawing>
          <wp:inline distT="0" distB="0" distL="0" distR="0">
            <wp:extent cx="104775" cy="219075"/>
            <wp:effectExtent l="19050" t="0" r="9525" b="0"/>
            <wp:docPr id="61" name="Рисунок 61" descr="https://vip.1crs.ru/system/content/image/210/1/576323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vip.1crs.ru/system/content/image/210/1/576323/"/>
                    <pic:cNvPicPr>
                      <a:picLocks noChangeAspect="1" noChangeArrowheads="1"/>
                    </pic:cNvPicPr>
                  </pic:nvPicPr>
                  <pic:blipFill>
                    <a:blip r:link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 xml:space="preserve"> единой государственной и</w:t>
      </w:r>
      <w:r>
        <w:rPr>
          <w:rFonts w:ascii="Georgia" w:hAnsi="Georgia"/>
        </w:rPr>
        <w:t>нформационной системы в сфере здравоохранения и подключения такой медицинской организации к государственной информационной системе в сфере здравоохранения субъекта Российской Федерации</w:t>
      </w:r>
      <w:r>
        <w:rPr>
          <w:rFonts w:ascii="Georgia" w:hAnsi="Georgia"/>
          <w:noProof/>
        </w:rPr>
        <w:drawing>
          <wp:inline distT="0" distB="0" distL="0" distR="0">
            <wp:extent cx="104775" cy="219075"/>
            <wp:effectExtent l="19050" t="0" r="9525" b="0"/>
            <wp:docPr id="62" name="Рисунок 62" descr="https://vip.1crs.ru/system/content/image/210/1/576324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vip.1crs.ru/system/content/image/210/1/576324/"/>
                    <pic:cNvPicPr>
                      <a:picLocks noChangeAspect="1" noChangeArrowheads="1"/>
                    </pic:cNvPicPr>
                  </pic:nvPicPr>
                  <pic:blipFill>
                    <a:blip r:link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</w:rPr>
        <w:t>.</w:t>
      </w:r>
    </w:p>
    <w:p w:rsidR="00000000" w:rsidRDefault="00D70BBD">
      <w:pPr>
        <w:spacing w:after="240"/>
        <w:divId w:val="1158618620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104775" cy="219075"/>
            <wp:effectExtent l="19050" t="0" r="9525" b="0"/>
            <wp:docPr id="63" name="Рисунок 63" descr="https://vip.1crs.ru/system/content/image/210/1/575999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vip.1crs.ru/system/content/image/210/1/575999/"/>
                    <pic:cNvPicPr>
                      <a:picLocks noChangeAspect="1" noChangeArrowheads="1"/>
                    </pic:cNvPicPr>
                  </pic:nvPicPr>
                  <pic:blipFill>
                    <a:blip r:link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239" w:anchor="/document/99/902312609/XA00MGE2O4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Часть 4 статьи 91.1 Федерального закона № 323-ФЗ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(Собрание законодательства Российской Федерации, 2011, № 48, ст.6724; 2020, № 29, ст.4516).</w:t>
      </w:r>
    </w:p>
    <w:p w:rsidR="00000000" w:rsidRDefault="00D70BBD">
      <w:pPr>
        <w:spacing w:after="240"/>
        <w:divId w:val="1803183577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lastRenderedPageBreak/>
        <w:drawing>
          <wp:inline distT="0" distB="0" distL="0" distR="0">
            <wp:extent cx="104775" cy="219075"/>
            <wp:effectExtent l="19050" t="0" r="9525" b="0"/>
            <wp:docPr id="64" name="Рисунок 64" descr="https://vip.1crs.ru/system/content/image/210/1/576323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vip.1crs.ru/system/content/image/210/1/576323/"/>
                    <pic:cNvPicPr>
                      <a:picLocks noChangeAspect="1" noChangeArrowheads="1"/>
                    </pic:cNvPicPr>
                  </pic:nvPicPr>
                  <pic:blipFill>
                    <a:blip r:link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240" w:anchor="/document/99/902312609/XA00MGE2O4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Часть 4 статьи 91.1 Федерального закона № 323-ФЗ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(Собрание законодательства Российской Федерации, 2011, № 48, ст.6724; 2020, № 29, ст.4516).</w:t>
      </w:r>
    </w:p>
    <w:p w:rsidR="00000000" w:rsidRDefault="00D70BBD">
      <w:pPr>
        <w:divId w:val="1343048272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>
            <wp:extent cx="104775" cy="219075"/>
            <wp:effectExtent l="19050" t="0" r="9525" b="0"/>
            <wp:docPr id="65" name="Рисунок 65" descr="https://vip.1crs.ru/system/content/image/210/1/576324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vip.1crs.ru/system/content/image/210/1/576324/"/>
                    <pic:cNvPicPr>
                      <a:picLocks noChangeAspect="1" noChangeArrowheads="1"/>
                    </pic:cNvPicPr>
                  </pic:nvPicPr>
                  <pic:blipFill>
                    <a:blip r:link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241" w:anchor="/document/99/902312609/XA00M602MF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Статьи 91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и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</w:t>
      </w:r>
      <w:hyperlink r:id="rId242" w:anchor="/document/99/902312609/XA00MHM2OC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91.1 Федерального закона № 323-ФЗ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 xml:space="preserve"> (Собрание законодательства Российской Федерации, 2011, № 48, ст.6724).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t>13. По требованию пациента или его законного представителя оформляется экземпляр рецепта в форме электронного документа на бумажном носителе с отметкой "Дубликат электронного документа"</w:t>
      </w:r>
      <w:r>
        <w:rPr>
          <w:rFonts w:ascii="Georgia" w:hAnsi="Georgia"/>
        </w:rPr>
        <w:t>.</w:t>
      </w:r>
    </w:p>
    <w:p w:rsidR="00000000" w:rsidRDefault="00D70BBD">
      <w:pPr>
        <w:spacing w:after="223"/>
        <w:jc w:val="both"/>
        <w:divId w:val="1885214220"/>
        <w:rPr>
          <w:rFonts w:ascii="Georgia" w:hAnsi="Georgia"/>
        </w:rPr>
      </w:pP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</w:p>
    <w:p w:rsidR="00D70BBD" w:rsidRDefault="00D70BBD">
      <w:pPr>
        <w:divId w:val="1044477512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© Материал из Справочной системы «Консилиум»</w:t>
      </w:r>
      <w:r>
        <w:rPr>
          <w:rFonts w:ascii="Arial" w:eastAsia="Times New Roman" w:hAnsi="Arial" w:cs="Arial"/>
          <w:sz w:val="20"/>
          <w:szCs w:val="20"/>
        </w:rPr>
        <w:br/>
        <w:t>https://vip.1crs.r</w:t>
      </w:r>
      <w:r>
        <w:rPr>
          <w:rFonts w:ascii="Arial" w:eastAsia="Times New Roman" w:hAnsi="Arial" w:cs="Arial"/>
          <w:sz w:val="20"/>
          <w:szCs w:val="20"/>
        </w:rPr>
        <w:t>u</w:t>
      </w:r>
      <w:r>
        <w:rPr>
          <w:rFonts w:ascii="Arial" w:eastAsia="Times New Roman" w:hAnsi="Arial" w:cs="Arial"/>
          <w:sz w:val="20"/>
          <w:szCs w:val="20"/>
        </w:rPr>
        <w:br/>
        <w:t>Дата копирования: 14.03.2022</w:t>
      </w:r>
    </w:p>
    <w:sectPr w:rsidR="00D70B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noPunctuationKerning/>
  <w:characterSpacingControl w:val="doNotCompress"/>
  <w:compat/>
  <w:rsids>
    <w:rsidRoot w:val="006609EE"/>
    <w:rsid w:val="006609EE"/>
    <w:rsid w:val="007C18E9"/>
    <w:rsid w:val="00B81407"/>
    <w:rsid w:val="00D70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contentblock">
    <w:name w:val="content_block"/>
    <w:basedOn w:val="a"/>
    <w:pPr>
      <w:spacing w:after="223"/>
      <w:ind w:right="357"/>
      <w:jc w:val="both"/>
    </w:pPr>
    <w:rPr>
      <w:rFonts w:ascii="Georgia" w:hAnsi="Georgia"/>
    </w:rPr>
  </w:style>
  <w:style w:type="paragraph" w:customStyle="1" w:styleId="references">
    <w:name w:val="references"/>
    <w:basedOn w:val="a"/>
    <w:pPr>
      <w:spacing w:after="223"/>
      <w:jc w:val="both"/>
    </w:pPr>
    <w:rPr>
      <w:vanish/>
    </w:rPr>
  </w:style>
  <w:style w:type="paragraph" w:customStyle="1" w:styleId="footer">
    <w:name w:val="footer"/>
    <w:basedOn w:val="a"/>
    <w:pPr>
      <w:spacing w:before="750"/>
      <w:jc w:val="both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after="223"/>
      <w:jc w:val="both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after="195"/>
      <w:jc w:val="both"/>
    </w:pPr>
  </w:style>
  <w:style w:type="paragraph" w:customStyle="1" w:styleId="docprops">
    <w:name w:val="doc__props"/>
    <w:basedOn w:val="a"/>
    <w:pPr>
      <w:spacing w:after="223"/>
      <w:jc w:val="both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  <w:jc w:val="both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  <w:jc w:val="both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  <w:jc w:val="both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  <w:jc w:val="both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  <w:jc w:val="both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  <w:jc w:val="both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  <w:jc w:val="both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  <w:jc w:val="both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  <w:jc w:val="both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  <w:jc w:val="both"/>
    </w:pPr>
    <w:rPr>
      <w:rFonts w:ascii="Helvetica" w:hAnsi="Helvetica" w:cs="Helvetica"/>
      <w:sz w:val="17"/>
      <w:szCs w:val="17"/>
    </w:rPr>
  </w:style>
  <w:style w:type="paragraph" w:customStyle="1" w:styleId="doc-notes">
    <w:name w:val="doc-notes"/>
    <w:basedOn w:val="a"/>
    <w:pPr>
      <w:spacing w:after="223"/>
      <w:jc w:val="both"/>
    </w:pPr>
    <w:rPr>
      <w:vanish/>
    </w:rPr>
  </w:style>
  <w:style w:type="paragraph" w:customStyle="1" w:styleId="docsignature">
    <w:name w:val="doc__signature"/>
    <w:basedOn w:val="a"/>
    <w:pPr>
      <w:spacing w:before="223" w:after="223"/>
      <w:jc w:val="both"/>
    </w:pPr>
  </w:style>
  <w:style w:type="paragraph" w:customStyle="1" w:styleId="docquestion">
    <w:name w:val="doc__question"/>
    <w:basedOn w:val="a"/>
    <w:pPr>
      <w:shd w:val="clear" w:color="auto" w:fill="FBF9EF"/>
      <w:spacing w:after="600"/>
      <w:jc w:val="both"/>
    </w:pPr>
  </w:style>
  <w:style w:type="paragraph" w:customStyle="1" w:styleId="docquestion-title">
    <w:name w:val="doc__question-title"/>
    <w:basedOn w:val="a"/>
    <w:pPr>
      <w:spacing w:after="30"/>
      <w:jc w:val="both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223"/>
      <w:jc w:val="both"/>
    </w:pPr>
  </w:style>
  <w:style w:type="paragraph" w:customStyle="1" w:styleId="docexpired">
    <w:name w:val="doc__expired"/>
    <w:basedOn w:val="a"/>
    <w:pPr>
      <w:spacing w:after="223"/>
      <w:jc w:val="both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docsupplement-number">
    <w:name w:val="doc__supplement-number"/>
    <w:basedOn w:val="a0"/>
  </w:style>
  <w:style w:type="character" w:customStyle="1" w:styleId="docsupplement-name">
    <w:name w:val="doc__supplement-name"/>
    <w:basedOn w:val="a0"/>
  </w:style>
  <w:style w:type="character" w:customStyle="1" w:styleId="docuntyped-number">
    <w:name w:val="doc__untyped-number"/>
    <w:basedOn w:val="a0"/>
  </w:style>
  <w:style w:type="character" w:customStyle="1" w:styleId="docuntyped-name">
    <w:name w:val="doc__untyped-name"/>
    <w:basedOn w:val="a0"/>
  </w:style>
  <w:style w:type="character" w:customStyle="1" w:styleId="docnote-number">
    <w:name w:val="doc__note-number"/>
    <w:basedOn w:val="a0"/>
  </w:style>
  <w:style w:type="character" w:customStyle="1" w:styleId="docnote-text">
    <w:name w:val="doc__note-text"/>
    <w:basedOn w:val="a0"/>
  </w:style>
  <w:style w:type="paragraph" w:customStyle="1" w:styleId="formattext">
    <w:name w:val="formattext"/>
    <w:basedOn w:val="a"/>
    <w:pPr>
      <w:spacing w:after="223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477512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2068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7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14220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311507">
              <w:marLeft w:val="0"/>
              <w:marRight w:val="0"/>
              <w:marTop w:val="223"/>
              <w:marBottom w:val="22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76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72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3875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48496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3493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22571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53011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02919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931522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59310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338313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47909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696405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781559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54849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6133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08266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6335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406593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426308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91314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82313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5650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696624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87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47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03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934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57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49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450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88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005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99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672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094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416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53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549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13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437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367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08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479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069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17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344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34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92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52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55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23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214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38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049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766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74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654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3853650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05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37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803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291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745312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01579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56560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72964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914660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84452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424057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641965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09626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901668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92512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562444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502693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035374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884291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600047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5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79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336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979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83625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123927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31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15987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324226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89464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618620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83577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8272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vip.1crs.ru/" TargetMode="External"/><Relationship Id="rId21" Type="http://schemas.openxmlformats.org/officeDocument/2006/relationships/hyperlink" Target="https://vip.1crs.ru/" TargetMode="External"/><Relationship Id="rId42" Type="http://schemas.openxmlformats.org/officeDocument/2006/relationships/hyperlink" Target="https://vip.1crs.ru/" TargetMode="External"/><Relationship Id="rId63" Type="http://schemas.openxmlformats.org/officeDocument/2006/relationships/hyperlink" Target="https://vip.1crs.ru/" TargetMode="External"/><Relationship Id="rId84" Type="http://schemas.openxmlformats.org/officeDocument/2006/relationships/hyperlink" Target="https://vip.1crs.ru/" TargetMode="External"/><Relationship Id="rId138" Type="http://schemas.openxmlformats.org/officeDocument/2006/relationships/hyperlink" Target="https://vip.1crs.ru/" TargetMode="External"/><Relationship Id="rId159" Type="http://schemas.openxmlformats.org/officeDocument/2006/relationships/hyperlink" Target="https://vip.1crs.ru/" TargetMode="External"/><Relationship Id="rId170" Type="http://schemas.openxmlformats.org/officeDocument/2006/relationships/hyperlink" Target="https://vip.1crs.ru/" TargetMode="External"/><Relationship Id="rId191" Type="http://schemas.openxmlformats.org/officeDocument/2006/relationships/hyperlink" Target="https://vip.1crs.ru/" TargetMode="External"/><Relationship Id="rId205" Type="http://schemas.openxmlformats.org/officeDocument/2006/relationships/hyperlink" Target="https://vip.1crs.ru/" TargetMode="External"/><Relationship Id="rId226" Type="http://schemas.openxmlformats.org/officeDocument/2006/relationships/hyperlink" Target="https://vip.1crs.ru/" TargetMode="External"/><Relationship Id="rId107" Type="http://schemas.openxmlformats.org/officeDocument/2006/relationships/image" Target="https://vip.1crs.ru/system/content/image/210/1/2637632/" TargetMode="External"/><Relationship Id="rId11" Type="http://schemas.openxmlformats.org/officeDocument/2006/relationships/hyperlink" Target="https://vip.1crs.ru/" TargetMode="External"/><Relationship Id="rId32" Type="http://schemas.openxmlformats.org/officeDocument/2006/relationships/hyperlink" Target="https://vip.1crs.ru/" TargetMode="External"/><Relationship Id="rId53" Type="http://schemas.openxmlformats.org/officeDocument/2006/relationships/hyperlink" Target="https://vip.1crs.ru/" TargetMode="External"/><Relationship Id="rId74" Type="http://schemas.openxmlformats.org/officeDocument/2006/relationships/hyperlink" Target="https://vip.1crs.ru/" TargetMode="External"/><Relationship Id="rId128" Type="http://schemas.openxmlformats.org/officeDocument/2006/relationships/hyperlink" Target="https://vip.1crs.ru/" TargetMode="External"/><Relationship Id="rId149" Type="http://schemas.openxmlformats.org/officeDocument/2006/relationships/hyperlink" Target="https://vip.1crs.ru/" TargetMode="External"/><Relationship Id="rId5" Type="http://schemas.openxmlformats.org/officeDocument/2006/relationships/hyperlink" Target="https://vip.1crs.ru/" TargetMode="External"/><Relationship Id="rId95" Type="http://schemas.openxmlformats.org/officeDocument/2006/relationships/hyperlink" Target="https://vip.1crs.ru/" TargetMode="External"/><Relationship Id="rId160" Type="http://schemas.openxmlformats.org/officeDocument/2006/relationships/hyperlink" Target="https://vip.1crs.ru/" TargetMode="External"/><Relationship Id="rId181" Type="http://schemas.openxmlformats.org/officeDocument/2006/relationships/hyperlink" Target="https://vip.1crs.ru/" TargetMode="External"/><Relationship Id="rId216" Type="http://schemas.openxmlformats.org/officeDocument/2006/relationships/hyperlink" Target="https://vip.1crs.ru/" TargetMode="External"/><Relationship Id="rId237" Type="http://schemas.openxmlformats.org/officeDocument/2006/relationships/hyperlink" Target="https://vip.1crs.ru/" TargetMode="External"/><Relationship Id="rId22" Type="http://schemas.openxmlformats.org/officeDocument/2006/relationships/hyperlink" Target="https://vip.1crs.ru/" TargetMode="External"/><Relationship Id="rId43" Type="http://schemas.openxmlformats.org/officeDocument/2006/relationships/hyperlink" Target="https://vip.1crs.ru/" TargetMode="External"/><Relationship Id="rId64" Type="http://schemas.openxmlformats.org/officeDocument/2006/relationships/hyperlink" Target="https://vip.1crs.ru/" TargetMode="External"/><Relationship Id="rId118" Type="http://schemas.openxmlformats.org/officeDocument/2006/relationships/hyperlink" Target="https://vip.1crs.ru/" TargetMode="External"/><Relationship Id="rId139" Type="http://schemas.openxmlformats.org/officeDocument/2006/relationships/hyperlink" Target="https://vip.1crs.ru/" TargetMode="External"/><Relationship Id="rId85" Type="http://schemas.openxmlformats.org/officeDocument/2006/relationships/hyperlink" Target="https://vip.1crs.ru/" TargetMode="External"/><Relationship Id="rId150" Type="http://schemas.openxmlformats.org/officeDocument/2006/relationships/hyperlink" Target="https://vip.1crs.ru/" TargetMode="External"/><Relationship Id="rId171" Type="http://schemas.openxmlformats.org/officeDocument/2006/relationships/hyperlink" Target="https://vip.1crs.ru/" TargetMode="External"/><Relationship Id="rId192" Type="http://schemas.openxmlformats.org/officeDocument/2006/relationships/hyperlink" Target="https://vip.1crs.ru/" TargetMode="External"/><Relationship Id="rId206" Type="http://schemas.openxmlformats.org/officeDocument/2006/relationships/hyperlink" Target="https://vip.1crs.ru/" TargetMode="External"/><Relationship Id="rId227" Type="http://schemas.openxmlformats.org/officeDocument/2006/relationships/hyperlink" Target="https://vip.1crs.ru/" TargetMode="External"/><Relationship Id="rId201" Type="http://schemas.openxmlformats.org/officeDocument/2006/relationships/hyperlink" Target="https://vip.1crs.ru/" TargetMode="External"/><Relationship Id="rId222" Type="http://schemas.openxmlformats.org/officeDocument/2006/relationships/hyperlink" Target="https://vip.1crs.ru/" TargetMode="External"/><Relationship Id="rId243" Type="http://schemas.openxmlformats.org/officeDocument/2006/relationships/fontTable" Target="fontTable.xml"/><Relationship Id="rId12" Type="http://schemas.openxmlformats.org/officeDocument/2006/relationships/hyperlink" Target="https://vip.1crs.ru/" TargetMode="External"/><Relationship Id="rId17" Type="http://schemas.openxmlformats.org/officeDocument/2006/relationships/hyperlink" Target="https://vip.1crs.ru/" TargetMode="External"/><Relationship Id="rId33" Type="http://schemas.openxmlformats.org/officeDocument/2006/relationships/hyperlink" Target="https://vip.1crs.ru/" TargetMode="External"/><Relationship Id="rId38" Type="http://schemas.openxmlformats.org/officeDocument/2006/relationships/hyperlink" Target="https://vip.1crs.ru/" TargetMode="External"/><Relationship Id="rId59" Type="http://schemas.openxmlformats.org/officeDocument/2006/relationships/hyperlink" Target="https://vip.1crs.ru/" TargetMode="External"/><Relationship Id="rId103" Type="http://schemas.openxmlformats.org/officeDocument/2006/relationships/hyperlink" Target="https://vip.1crs.ru/" TargetMode="External"/><Relationship Id="rId108" Type="http://schemas.openxmlformats.org/officeDocument/2006/relationships/hyperlink" Target="https://vip.1crs.ru/" TargetMode="External"/><Relationship Id="rId124" Type="http://schemas.openxmlformats.org/officeDocument/2006/relationships/image" Target="https://vip.1crs.ru/system/content/image/210/1/2637636/" TargetMode="External"/><Relationship Id="rId129" Type="http://schemas.openxmlformats.org/officeDocument/2006/relationships/hyperlink" Target="https://vip.1crs.ru/" TargetMode="External"/><Relationship Id="rId54" Type="http://schemas.openxmlformats.org/officeDocument/2006/relationships/image" Target="https://vip.1crs.ru/system/content/image/210/1/576332/" TargetMode="External"/><Relationship Id="rId70" Type="http://schemas.openxmlformats.org/officeDocument/2006/relationships/image" Target="https://vip.1crs.ru/system/content/image/210/1/2637631/" TargetMode="External"/><Relationship Id="rId75" Type="http://schemas.openxmlformats.org/officeDocument/2006/relationships/hyperlink" Target="https://vip.1crs.ru/" TargetMode="External"/><Relationship Id="rId91" Type="http://schemas.openxmlformats.org/officeDocument/2006/relationships/hyperlink" Target="https://vip.1crs.ru/" TargetMode="External"/><Relationship Id="rId96" Type="http://schemas.openxmlformats.org/officeDocument/2006/relationships/hyperlink" Target="https://vip.1crs.ru/" TargetMode="External"/><Relationship Id="rId140" Type="http://schemas.openxmlformats.org/officeDocument/2006/relationships/hyperlink" Target="https://vip.1crs.ru/" TargetMode="External"/><Relationship Id="rId145" Type="http://schemas.openxmlformats.org/officeDocument/2006/relationships/hyperlink" Target="https://vip.1crs.ru/" TargetMode="External"/><Relationship Id="rId161" Type="http://schemas.openxmlformats.org/officeDocument/2006/relationships/hyperlink" Target="https://vip.1crs.ru/" TargetMode="External"/><Relationship Id="rId166" Type="http://schemas.openxmlformats.org/officeDocument/2006/relationships/hyperlink" Target="https://vip.1crs.ru/" TargetMode="External"/><Relationship Id="rId182" Type="http://schemas.openxmlformats.org/officeDocument/2006/relationships/hyperlink" Target="https://vip.1crs.ru/" TargetMode="External"/><Relationship Id="rId187" Type="http://schemas.openxmlformats.org/officeDocument/2006/relationships/hyperlink" Target="https://vip.1crs.ru/" TargetMode="External"/><Relationship Id="rId217" Type="http://schemas.openxmlformats.org/officeDocument/2006/relationships/hyperlink" Target="https://vip.1crs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vip.1crs.ru/" TargetMode="External"/><Relationship Id="rId212" Type="http://schemas.openxmlformats.org/officeDocument/2006/relationships/hyperlink" Target="https://vip.1crs.ru/" TargetMode="External"/><Relationship Id="rId233" Type="http://schemas.openxmlformats.org/officeDocument/2006/relationships/hyperlink" Target="https://vip.1crs.ru/" TargetMode="External"/><Relationship Id="rId238" Type="http://schemas.openxmlformats.org/officeDocument/2006/relationships/hyperlink" Target="https://vip.1crs.ru/" TargetMode="External"/><Relationship Id="rId23" Type="http://schemas.openxmlformats.org/officeDocument/2006/relationships/hyperlink" Target="https://vip.1crs.ru/" TargetMode="External"/><Relationship Id="rId28" Type="http://schemas.openxmlformats.org/officeDocument/2006/relationships/hyperlink" Target="https://vip.1crs.ru/" TargetMode="External"/><Relationship Id="rId49" Type="http://schemas.openxmlformats.org/officeDocument/2006/relationships/image" Target="https://vip.1crs.ru/system/content/image/210/1/576325/" TargetMode="External"/><Relationship Id="rId114" Type="http://schemas.openxmlformats.org/officeDocument/2006/relationships/image" Target="https://vip.1crs.ru/system/content/image/210/1/2637634/" TargetMode="External"/><Relationship Id="rId119" Type="http://schemas.openxmlformats.org/officeDocument/2006/relationships/hyperlink" Target="https://vip.1crs.ru/" TargetMode="External"/><Relationship Id="rId44" Type="http://schemas.openxmlformats.org/officeDocument/2006/relationships/image" Target="https://vip.1crs.ru/system/content/image/210/1/576323/" TargetMode="External"/><Relationship Id="rId60" Type="http://schemas.openxmlformats.org/officeDocument/2006/relationships/hyperlink" Target="https://vip.1crs.ru/" TargetMode="External"/><Relationship Id="rId65" Type="http://schemas.openxmlformats.org/officeDocument/2006/relationships/hyperlink" Target="https://vip.1crs.ru/" TargetMode="External"/><Relationship Id="rId81" Type="http://schemas.openxmlformats.org/officeDocument/2006/relationships/hyperlink" Target="https://vip.1crs.ru/" TargetMode="External"/><Relationship Id="rId86" Type="http://schemas.openxmlformats.org/officeDocument/2006/relationships/hyperlink" Target="https://vip.1crs.ru/" TargetMode="External"/><Relationship Id="rId130" Type="http://schemas.openxmlformats.org/officeDocument/2006/relationships/hyperlink" Target="https://vip.1crs.ru/" TargetMode="External"/><Relationship Id="rId135" Type="http://schemas.openxmlformats.org/officeDocument/2006/relationships/hyperlink" Target="https://vip.1crs.ru/" TargetMode="External"/><Relationship Id="rId151" Type="http://schemas.openxmlformats.org/officeDocument/2006/relationships/hyperlink" Target="https://vip.1crs.ru/" TargetMode="External"/><Relationship Id="rId156" Type="http://schemas.openxmlformats.org/officeDocument/2006/relationships/hyperlink" Target="https://vip.1crs.ru/" TargetMode="External"/><Relationship Id="rId177" Type="http://schemas.openxmlformats.org/officeDocument/2006/relationships/hyperlink" Target="https://vip.1crs.ru/" TargetMode="External"/><Relationship Id="rId198" Type="http://schemas.openxmlformats.org/officeDocument/2006/relationships/hyperlink" Target="https://vip.1crs.ru/" TargetMode="External"/><Relationship Id="rId172" Type="http://schemas.openxmlformats.org/officeDocument/2006/relationships/hyperlink" Target="https://vip.1crs.ru/" TargetMode="External"/><Relationship Id="rId193" Type="http://schemas.openxmlformats.org/officeDocument/2006/relationships/hyperlink" Target="https://vip.1crs.ru/" TargetMode="External"/><Relationship Id="rId202" Type="http://schemas.openxmlformats.org/officeDocument/2006/relationships/hyperlink" Target="https://vip.1crs.ru/" TargetMode="External"/><Relationship Id="rId207" Type="http://schemas.openxmlformats.org/officeDocument/2006/relationships/hyperlink" Target="https://vip.1crs.ru/" TargetMode="External"/><Relationship Id="rId223" Type="http://schemas.openxmlformats.org/officeDocument/2006/relationships/hyperlink" Target="https://vip.1crs.ru/" TargetMode="External"/><Relationship Id="rId228" Type="http://schemas.openxmlformats.org/officeDocument/2006/relationships/hyperlink" Target="https://vip.1crs.ru/" TargetMode="External"/><Relationship Id="rId244" Type="http://schemas.openxmlformats.org/officeDocument/2006/relationships/theme" Target="theme/theme1.xml"/><Relationship Id="rId13" Type="http://schemas.openxmlformats.org/officeDocument/2006/relationships/hyperlink" Target="https://vip.1crs.ru/" TargetMode="External"/><Relationship Id="rId18" Type="http://schemas.openxmlformats.org/officeDocument/2006/relationships/hyperlink" Target="https://vip.1crs.ru/" TargetMode="External"/><Relationship Id="rId39" Type="http://schemas.openxmlformats.org/officeDocument/2006/relationships/image" Target="https://vip.1crs.ru/system/content/image/210/1/575999/" TargetMode="External"/><Relationship Id="rId109" Type="http://schemas.openxmlformats.org/officeDocument/2006/relationships/hyperlink" Target="https://vip.1crs.ru/" TargetMode="External"/><Relationship Id="rId34" Type="http://schemas.openxmlformats.org/officeDocument/2006/relationships/hyperlink" Target="https://vip.1crs.ru/" TargetMode="External"/><Relationship Id="rId50" Type="http://schemas.openxmlformats.org/officeDocument/2006/relationships/hyperlink" Target="https://vip.1crs.ru/" TargetMode="External"/><Relationship Id="rId55" Type="http://schemas.openxmlformats.org/officeDocument/2006/relationships/hyperlink" Target="https://vip.1crs.ru/" TargetMode="External"/><Relationship Id="rId76" Type="http://schemas.openxmlformats.org/officeDocument/2006/relationships/hyperlink" Target="https://vip.1crs.ru/" TargetMode="External"/><Relationship Id="rId97" Type="http://schemas.openxmlformats.org/officeDocument/2006/relationships/hyperlink" Target="https://vip.1crs.ru/" TargetMode="External"/><Relationship Id="rId104" Type="http://schemas.openxmlformats.org/officeDocument/2006/relationships/hyperlink" Target="https://vip.1crs.ru/" TargetMode="External"/><Relationship Id="rId120" Type="http://schemas.openxmlformats.org/officeDocument/2006/relationships/image" Target="https://vip.1crs.ru/system/content/image/210/1/2637635/" TargetMode="External"/><Relationship Id="rId125" Type="http://schemas.openxmlformats.org/officeDocument/2006/relationships/hyperlink" Target="https://vip.1crs.ru/" TargetMode="External"/><Relationship Id="rId141" Type="http://schemas.openxmlformats.org/officeDocument/2006/relationships/hyperlink" Target="https://vip.1crs.ru/" TargetMode="External"/><Relationship Id="rId146" Type="http://schemas.openxmlformats.org/officeDocument/2006/relationships/hyperlink" Target="https://vip.1crs.ru/" TargetMode="External"/><Relationship Id="rId167" Type="http://schemas.openxmlformats.org/officeDocument/2006/relationships/hyperlink" Target="https://vip.1crs.ru/" TargetMode="External"/><Relationship Id="rId188" Type="http://schemas.openxmlformats.org/officeDocument/2006/relationships/hyperlink" Target="https://vip.1crs.ru/" TargetMode="External"/><Relationship Id="rId7" Type="http://schemas.openxmlformats.org/officeDocument/2006/relationships/hyperlink" Target="https://vip.1crs.ru/" TargetMode="External"/><Relationship Id="rId71" Type="http://schemas.openxmlformats.org/officeDocument/2006/relationships/hyperlink" Target="https://vip.1crs.ru/" TargetMode="External"/><Relationship Id="rId92" Type="http://schemas.openxmlformats.org/officeDocument/2006/relationships/hyperlink" Target="https://vip.1crs.ru/" TargetMode="External"/><Relationship Id="rId162" Type="http://schemas.openxmlformats.org/officeDocument/2006/relationships/hyperlink" Target="https://vip.1crs.ru/" TargetMode="External"/><Relationship Id="rId183" Type="http://schemas.openxmlformats.org/officeDocument/2006/relationships/hyperlink" Target="https://vip.1crs.ru/" TargetMode="External"/><Relationship Id="rId213" Type="http://schemas.openxmlformats.org/officeDocument/2006/relationships/hyperlink" Target="https://vip.1crs.ru/" TargetMode="External"/><Relationship Id="rId218" Type="http://schemas.openxmlformats.org/officeDocument/2006/relationships/hyperlink" Target="https://vip.1crs.ru/" TargetMode="External"/><Relationship Id="rId234" Type="http://schemas.openxmlformats.org/officeDocument/2006/relationships/hyperlink" Target="https://vip.1crs.ru/" TargetMode="External"/><Relationship Id="rId239" Type="http://schemas.openxmlformats.org/officeDocument/2006/relationships/hyperlink" Target="https://vip.1crs.ru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vip.1crs.ru/" TargetMode="External"/><Relationship Id="rId24" Type="http://schemas.openxmlformats.org/officeDocument/2006/relationships/hyperlink" Target="https://vip.1crs.ru/" TargetMode="External"/><Relationship Id="rId40" Type="http://schemas.openxmlformats.org/officeDocument/2006/relationships/hyperlink" Target="https://vip.1crs.ru/" TargetMode="External"/><Relationship Id="rId45" Type="http://schemas.openxmlformats.org/officeDocument/2006/relationships/hyperlink" Target="https://vip.1crs.ru/" TargetMode="External"/><Relationship Id="rId66" Type="http://schemas.openxmlformats.org/officeDocument/2006/relationships/hyperlink" Target="https://vip.1crs.ru/" TargetMode="External"/><Relationship Id="rId87" Type="http://schemas.openxmlformats.org/officeDocument/2006/relationships/hyperlink" Target="https://vip.1crs.ru/" TargetMode="External"/><Relationship Id="rId110" Type="http://schemas.openxmlformats.org/officeDocument/2006/relationships/image" Target="https://vip.1crs.ru/system/content/image/210/1/2637633/" TargetMode="External"/><Relationship Id="rId115" Type="http://schemas.openxmlformats.org/officeDocument/2006/relationships/hyperlink" Target="https://vip.1crs.ru/" TargetMode="External"/><Relationship Id="rId131" Type="http://schemas.openxmlformats.org/officeDocument/2006/relationships/hyperlink" Target="https://vip.1crs.ru/" TargetMode="External"/><Relationship Id="rId136" Type="http://schemas.openxmlformats.org/officeDocument/2006/relationships/hyperlink" Target="https://vip.1crs.ru/" TargetMode="External"/><Relationship Id="rId157" Type="http://schemas.openxmlformats.org/officeDocument/2006/relationships/hyperlink" Target="https://vip.1crs.ru/" TargetMode="External"/><Relationship Id="rId178" Type="http://schemas.openxmlformats.org/officeDocument/2006/relationships/hyperlink" Target="https://vip.1crs.ru/" TargetMode="External"/><Relationship Id="rId61" Type="http://schemas.openxmlformats.org/officeDocument/2006/relationships/image" Target="https://vip.1crs.ru/system/content/image/210/1/691221/" TargetMode="External"/><Relationship Id="rId82" Type="http://schemas.openxmlformats.org/officeDocument/2006/relationships/hyperlink" Target="https://vip.1crs.ru/" TargetMode="External"/><Relationship Id="rId152" Type="http://schemas.openxmlformats.org/officeDocument/2006/relationships/hyperlink" Target="https://vip.1crs.ru/" TargetMode="External"/><Relationship Id="rId173" Type="http://schemas.openxmlformats.org/officeDocument/2006/relationships/hyperlink" Target="https://vip.1crs.ru/" TargetMode="External"/><Relationship Id="rId194" Type="http://schemas.openxmlformats.org/officeDocument/2006/relationships/hyperlink" Target="https://vip.1crs.ru/" TargetMode="External"/><Relationship Id="rId199" Type="http://schemas.openxmlformats.org/officeDocument/2006/relationships/hyperlink" Target="https://vip.1crs.ru/" TargetMode="External"/><Relationship Id="rId203" Type="http://schemas.openxmlformats.org/officeDocument/2006/relationships/hyperlink" Target="https://vip.1crs.ru/" TargetMode="External"/><Relationship Id="rId208" Type="http://schemas.openxmlformats.org/officeDocument/2006/relationships/hyperlink" Target="https://vip.1crs.ru/" TargetMode="External"/><Relationship Id="rId229" Type="http://schemas.openxmlformats.org/officeDocument/2006/relationships/hyperlink" Target="https://vip.1crs.ru/" TargetMode="External"/><Relationship Id="rId19" Type="http://schemas.openxmlformats.org/officeDocument/2006/relationships/hyperlink" Target="https://vip.1crs.ru/" TargetMode="External"/><Relationship Id="rId224" Type="http://schemas.openxmlformats.org/officeDocument/2006/relationships/hyperlink" Target="https://vip.1crs.ru/" TargetMode="External"/><Relationship Id="rId240" Type="http://schemas.openxmlformats.org/officeDocument/2006/relationships/hyperlink" Target="https://vip.1crs.ru/" TargetMode="External"/><Relationship Id="rId14" Type="http://schemas.openxmlformats.org/officeDocument/2006/relationships/hyperlink" Target="https://vip.1crs.ru/" TargetMode="External"/><Relationship Id="rId30" Type="http://schemas.openxmlformats.org/officeDocument/2006/relationships/hyperlink" Target="https://vip.1crs.ru/" TargetMode="External"/><Relationship Id="rId35" Type="http://schemas.openxmlformats.org/officeDocument/2006/relationships/hyperlink" Target="https://vip.1crs.ru/" TargetMode="External"/><Relationship Id="rId56" Type="http://schemas.openxmlformats.org/officeDocument/2006/relationships/image" Target="https://vip.1crs.ru/system/content/image/210/1/576363/" TargetMode="External"/><Relationship Id="rId77" Type="http://schemas.openxmlformats.org/officeDocument/2006/relationships/hyperlink" Target="https://vip.1crs.ru/" TargetMode="External"/><Relationship Id="rId100" Type="http://schemas.openxmlformats.org/officeDocument/2006/relationships/hyperlink" Target="https://vip.1crs.ru/" TargetMode="External"/><Relationship Id="rId105" Type="http://schemas.openxmlformats.org/officeDocument/2006/relationships/hyperlink" Target="https://vip.1crs.ru/" TargetMode="External"/><Relationship Id="rId126" Type="http://schemas.openxmlformats.org/officeDocument/2006/relationships/hyperlink" Target="https://vip.1crs.ru/" TargetMode="External"/><Relationship Id="rId147" Type="http://schemas.openxmlformats.org/officeDocument/2006/relationships/hyperlink" Target="https://vip.1crs.ru/" TargetMode="External"/><Relationship Id="rId168" Type="http://schemas.openxmlformats.org/officeDocument/2006/relationships/hyperlink" Target="https://vip.1crs.ru/" TargetMode="External"/><Relationship Id="rId8" Type="http://schemas.openxmlformats.org/officeDocument/2006/relationships/hyperlink" Target="https://vip.1crs.ru/" TargetMode="External"/><Relationship Id="rId51" Type="http://schemas.openxmlformats.org/officeDocument/2006/relationships/hyperlink" Target="https://vip.1crs.ru/" TargetMode="External"/><Relationship Id="rId72" Type="http://schemas.openxmlformats.org/officeDocument/2006/relationships/hyperlink" Target="https://vip.1crs.ru/" TargetMode="External"/><Relationship Id="rId93" Type="http://schemas.openxmlformats.org/officeDocument/2006/relationships/hyperlink" Target="https://vip.1crs.ru/" TargetMode="External"/><Relationship Id="rId98" Type="http://schemas.openxmlformats.org/officeDocument/2006/relationships/hyperlink" Target="https://vip.1crs.ru/" TargetMode="External"/><Relationship Id="rId121" Type="http://schemas.openxmlformats.org/officeDocument/2006/relationships/hyperlink" Target="https://vip.1crs.ru/" TargetMode="External"/><Relationship Id="rId142" Type="http://schemas.openxmlformats.org/officeDocument/2006/relationships/hyperlink" Target="https://vip.1crs.ru/" TargetMode="External"/><Relationship Id="rId163" Type="http://schemas.openxmlformats.org/officeDocument/2006/relationships/hyperlink" Target="https://vip.1crs.ru/" TargetMode="External"/><Relationship Id="rId184" Type="http://schemas.openxmlformats.org/officeDocument/2006/relationships/hyperlink" Target="https://vip.1crs.ru/" TargetMode="External"/><Relationship Id="rId189" Type="http://schemas.openxmlformats.org/officeDocument/2006/relationships/hyperlink" Target="https://vip.1crs.ru/" TargetMode="External"/><Relationship Id="rId219" Type="http://schemas.openxmlformats.org/officeDocument/2006/relationships/hyperlink" Target="https://vip.1crs.ru/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https://vip.1crs.ru/" TargetMode="External"/><Relationship Id="rId230" Type="http://schemas.openxmlformats.org/officeDocument/2006/relationships/hyperlink" Target="https://vip.1crs.ru/" TargetMode="External"/><Relationship Id="rId235" Type="http://schemas.openxmlformats.org/officeDocument/2006/relationships/hyperlink" Target="https://vip.1crs.ru/" TargetMode="External"/><Relationship Id="rId25" Type="http://schemas.openxmlformats.org/officeDocument/2006/relationships/hyperlink" Target="https://vip.1crs.ru/" TargetMode="External"/><Relationship Id="rId46" Type="http://schemas.openxmlformats.org/officeDocument/2006/relationships/image" Target="https://vip.1crs.ru/system/content/image/210/1/576324/" TargetMode="External"/><Relationship Id="rId67" Type="http://schemas.openxmlformats.org/officeDocument/2006/relationships/image" Target="https://vip.1crs.ru/system/content/image/210/1/691222/" TargetMode="External"/><Relationship Id="rId116" Type="http://schemas.openxmlformats.org/officeDocument/2006/relationships/hyperlink" Target="https://vip.1crs.ru/" TargetMode="External"/><Relationship Id="rId137" Type="http://schemas.openxmlformats.org/officeDocument/2006/relationships/hyperlink" Target="https://vip.1crs.ru/" TargetMode="External"/><Relationship Id="rId158" Type="http://schemas.openxmlformats.org/officeDocument/2006/relationships/hyperlink" Target="https://vip.1crs.ru/" TargetMode="External"/><Relationship Id="rId20" Type="http://schemas.openxmlformats.org/officeDocument/2006/relationships/hyperlink" Target="https://vip.1crs.ru/" TargetMode="External"/><Relationship Id="rId41" Type="http://schemas.openxmlformats.org/officeDocument/2006/relationships/hyperlink" Target="https://vip.1crs.ru/" TargetMode="External"/><Relationship Id="rId62" Type="http://schemas.openxmlformats.org/officeDocument/2006/relationships/hyperlink" Target="https://vip.1crs.ru/" TargetMode="External"/><Relationship Id="rId83" Type="http://schemas.openxmlformats.org/officeDocument/2006/relationships/image" Target="https://vip.1crs.ru/system/content/image/210/1/2637630/" TargetMode="External"/><Relationship Id="rId88" Type="http://schemas.openxmlformats.org/officeDocument/2006/relationships/hyperlink" Target="https://vip.1crs.ru/" TargetMode="External"/><Relationship Id="rId111" Type="http://schemas.openxmlformats.org/officeDocument/2006/relationships/hyperlink" Target="https://vip.1crs.ru/" TargetMode="External"/><Relationship Id="rId132" Type="http://schemas.openxmlformats.org/officeDocument/2006/relationships/hyperlink" Target="https://vip.1crs.ru/" TargetMode="External"/><Relationship Id="rId153" Type="http://schemas.openxmlformats.org/officeDocument/2006/relationships/hyperlink" Target="https://vip.1crs.ru/" TargetMode="External"/><Relationship Id="rId174" Type="http://schemas.openxmlformats.org/officeDocument/2006/relationships/hyperlink" Target="https://vip.1crs.ru/" TargetMode="External"/><Relationship Id="rId179" Type="http://schemas.openxmlformats.org/officeDocument/2006/relationships/hyperlink" Target="https://vip.1crs.ru/" TargetMode="External"/><Relationship Id="rId195" Type="http://schemas.openxmlformats.org/officeDocument/2006/relationships/hyperlink" Target="https://vip.1crs.ru/" TargetMode="External"/><Relationship Id="rId209" Type="http://schemas.openxmlformats.org/officeDocument/2006/relationships/hyperlink" Target="https://vip.1crs.ru/" TargetMode="External"/><Relationship Id="rId190" Type="http://schemas.openxmlformats.org/officeDocument/2006/relationships/hyperlink" Target="https://vip.1crs.ru/" TargetMode="External"/><Relationship Id="rId204" Type="http://schemas.openxmlformats.org/officeDocument/2006/relationships/hyperlink" Target="https://vip.1crs.ru/" TargetMode="External"/><Relationship Id="rId220" Type="http://schemas.openxmlformats.org/officeDocument/2006/relationships/hyperlink" Target="https://vip.1crs.ru/" TargetMode="External"/><Relationship Id="rId225" Type="http://schemas.openxmlformats.org/officeDocument/2006/relationships/image" Target="https://vip.1crs.ru/system/content/image/210/1/2612593/" TargetMode="External"/><Relationship Id="rId241" Type="http://schemas.openxmlformats.org/officeDocument/2006/relationships/hyperlink" Target="https://vip.1crs.ru/" TargetMode="External"/><Relationship Id="rId15" Type="http://schemas.openxmlformats.org/officeDocument/2006/relationships/hyperlink" Target="https://vip.1crs.ru/" TargetMode="External"/><Relationship Id="rId36" Type="http://schemas.openxmlformats.org/officeDocument/2006/relationships/hyperlink" Target="https://vip.1crs.ru/" TargetMode="External"/><Relationship Id="rId57" Type="http://schemas.openxmlformats.org/officeDocument/2006/relationships/hyperlink" Target="https://vip.1crs.ru/" TargetMode="External"/><Relationship Id="rId106" Type="http://schemas.openxmlformats.org/officeDocument/2006/relationships/hyperlink" Target="https://vip.1crs.ru/" TargetMode="External"/><Relationship Id="rId127" Type="http://schemas.openxmlformats.org/officeDocument/2006/relationships/hyperlink" Target="https://vip.1crs.ru/" TargetMode="External"/><Relationship Id="rId10" Type="http://schemas.openxmlformats.org/officeDocument/2006/relationships/hyperlink" Target="https://vip.1crs.ru/" TargetMode="External"/><Relationship Id="rId31" Type="http://schemas.openxmlformats.org/officeDocument/2006/relationships/hyperlink" Target="https://vip.1crs.ru/" TargetMode="External"/><Relationship Id="rId52" Type="http://schemas.openxmlformats.org/officeDocument/2006/relationships/image" Target="https://vip.1crs.ru/system/content/image/210/1/576329/" TargetMode="External"/><Relationship Id="rId73" Type="http://schemas.openxmlformats.org/officeDocument/2006/relationships/hyperlink" Target="https://vip.1crs.ru/" TargetMode="External"/><Relationship Id="rId78" Type="http://schemas.openxmlformats.org/officeDocument/2006/relationships/hyperlink" Target="https://vip.1crs.ru/" TargetMode="External"/><Relationship Id="rId94" Type="http://schemas.openxmlformats.org/officeDocument/2006/relationships/hyperlink" Target="https://vip.1crs.ru/" TargetMode="External"/><Relationship Id="rId99" Type="http://schemas.openxmlformats.org/officeDocument/2006/relationships/hyperlink" Target="https://vip.1crs.ru/" TargetMode="External"/><Relationship Id="rId101" Type="http://schemas.openxmlformats.org/officeDocument/2006/relationships/hyperlink" Target="https://vip.1crs.ru/" TargetMode="External"/><Relationship Id="rId122" Type="http://schemas.openxmlformats.org/officeDocument/2006/relationships/hyperlink" Target="https://vip.1crs.ru/" TargetMode="External"/><Relationship Id="rId143" Type="http://schemas.openxmlformats.org/officeDocument/2006/relationships/hyperlink" Target="https://vip.1crs.ru/" TargetMode="External"/><Relationship Id="rId148" Type="http://schemas.openxmlformats.org/officeDocument/2006/relationships/hyperlink" Target="https://vip.1crs.ru/" TargetMode="External"/><Relationship Id="rId164" Type="http://schemas.openxmlformats.org/officeDocument/2006/relationships/hyperlink" Target="https://vip.1crs.ru/" TargetMode="External"/><Relationship Id="rId169" Type="http://schemas.openxmlformats.org/officeDocument/2006/relationships/hyperlink" Target="https://vip.1crs.ru/" TargetMode="External"/><Relationship Id="rId185" Type="http://schemas.openxmlformats.org/officeDocument/2006/relationships/hyperlink" Target="https://vip.1crs.ru/" TargetMode="External"/><Relationship Id="rId4" Type="http://schemas.openxmlformats.org/officeDocument/2006/relationships/hyperlink" Target="https://vip.1crs.ru/" TargetMode="External"/><Relationship Id="rId9" Type="http://schemas.openxmlformats.org/officeDocument/2006/relationships/hyperlink" Target="https://vip.1crs.ru/" TargetMode="External"/><Relationship Id="rId180" Type="http://schemas.openxmlformats.org/officeDocument/2006/relationships/hyperlink" Target="https://vip.1crs.ru/" TargetMode="External"/><Relationship Id="rId210" Type="http://schemas.openxmlformats.org/officeDocument/2006/relationships/hyperlink" Target="https://vip.1crs.ru/" TargetMode="External"/><Relationship Id="rId215" Type="http://schemas.openxmlformats.org/officeDocument/2006/relationships/hyperlink" Target="https://vip.1crs.ru/" TargetMode="External"/><Relationship Id="rId236" Type="http://schemas.openxmlformats.org/officeDocument/2006/relationships/hyperlink" Target="https://vip.1crs.ru/" TargetMode="External"/><Relationship Id="rId26" Type="http://schemas.openxmlformats.org/officeDocument/2006/relationships/hyperlink" Target="https://vip.1crs.ru/" TargetMode="External"/><Relationship Id="rId231" Type="http://schemas.openxmlformats.org/officeDocument/2006/relationships/hyperlink" Target="https://vip.1crs.ru/" TargetMode="External"/><Relationship Id="rId47" Type="http://schemas.openxmlformats.org/officeDocument/2006/relationships/hyperlink" Target="https://vip.1crs.ru/" TargetMode="External"/><Relationship Id="rId68" Type="http://schemas.openxmlformats.org/officeDocument/2006/relationships/hyperlink" Target="https://vip.1crs.ru/" TargetMode="External"/><Relationship Id="rId89" Type="http://schemas.openxmlformats.org/officeDocument/2006/relationships/hyperlink" Target="https://vip.1crs.ru/" TargetMode="External"/><Relationship Id="rId112" Type="http://schemas.openxmlformats.org/officeDocument/2006/relationships/hyperlink" Target="https://vip.1crs.ru/" TargetMode="External"/><Relationship Id="rId133" Type="http://schemas.openxmlformats.org/officeDocument/2006/relationships/hyperlink" Target="https://vip.1crs.ru/" TargetMode="External"/><Relationship Id="rId154" Type="http://schemas.openxmlformats.org/officeDocument/2006/relationships/hyperlink" Target="https://vip.1crs.ru/" TargetMode="External"/><Relationship Id="rId175" Type="http://schemas.openxmlformats.org/officeDocument/2006/relationships/hyperlink" Target="https://vip.1crs.ru/" TargetMode="External"/><Relationship Id="rId196" Type="http://schemas.openxmlformats.org/officeDocument/2006/relationships/hyperlink" Target="https://vip.1crs.ru/" TargetMode="External"/><Relationship Id="rId200" Type="http://schemas.openxmlformats.org/officeDocument/2006/relationships/hyperlink" Target="https://vip.1crs.ru/" TargetMode="External"/><Relationship Id="rId16" Type="http://schemas.openxmlformats.org/officeDocument/2006/relationships/hyperlink" Target="https://vip.1crs.ru/" TargetMode="External"/><Relationship Id="rId221" Type="http://schemas.openxmlformats.org/officeDocument/2006/relationships/hyperlink" Target="https://vip.1crs.ru/" TargetMode="External"/><Relationship Id="rId242" Type="http://schemas.openxmlformats.org/officeDocument/2006/relationships/hyperlink" Target="https://vip.1crs.ru/" TargetMode="External"/><Relationship Id="rId37" Type="http://schemas.openxmlformats.org/officeDocument/2006/relationships/image" Target="https://vip.1crs.ru/system/content/image/210/1/574142/" TargetMode="External"/><Relationship Id="rId58" Type="http://schemas.openxmlformats.org/officeDocument/2006/relationships/image" Target="https://vip.1crs.ru/system/content/image/210/1/576364/" TargetMode="External"/><Relationship Id="rId79" Type="http://schemas.openxmlformats.org/officeDocument/2006/relationships/hyperlink" Target="https://vip.1crs.ru/" TargetMode="External"/><Relationship Id="rId102" Type="http://schemas.openxmlformats.org/officeDocument/2006/relationships/hyperlink" Target="https://vip.1crs.ru/" TargetMode="External"/><Relationship Id="rId123" Type="http://schemas.openxmlformats.org/officeDocument/2006/relationships/hyperlink" Target="https://vip.1crs.ru/" TargetMode="External"/><Relationship Id="rId144" Type="http://schemas.openxmlformats.org/officeDocument/2006/relationships/hyperlink" Target="https://vip.1crs.ru/" TargetMode="External"/><Relationship Id="rId90" Type="http://schemas.openxmlformats.org/officeDocument/2006/relationships/hyperlink" Target="https://vip.1crs.ru/" TargetMode="External"/><Relationship Id="rId165" Type="http://schemas.openxmlformats.org/officeDocument/2006/relationships/hyperlink" Target="https://vip.1crs.ru/" TargetMode="External"/><Relationship Id="rId186" Type="http://schemas.openxmlformats.org/officeDocument/2006/relationships/hyperlink" Target="https://vip.1crs.ru/" TargetMode="External"/><Relationship Id="rId211" Type="http://schemas.openxmlformats.org/officeDocument/2006/relationships/hyperlink" Target="https://vip.1crs.ru/" TargetMode="External"/><Relationship Id="rId232" Type="http://schemas.openxmlformats.org/officeDocument/2006/relationships/hyperlink" Target="https://vip.1crs.ru/" TargetMode="External"/><Relationship Id="rId27" Type="http://schemas.openxmlformats.org/officeDocument/2006/relationships/hyperlink" Target="https://vip.1crs.ru/" TargetMode="External"/><Relationship Id="rId48" Type="http://schemas.openxmlformats.org/officeDocument/2006/relationships/hyperlink" Target="https://vip.1crs.ru/" TargetMode="External"/><Relationship Id="rId69" Type="http://schemas.openxmlformats.org/officeDocument/2006/relationships/hyperlink" Target="https://vip.1crs.ru/" TargetMode="External"/><Relationship Id="rId113" Type="http://schemas.openxmlformats.org/officeDocument/2006/relationships/hyperlink" Target="https://vip.1crs.ru/" TargetMode="External"/><Relationship Id="rId134" Type="http://schemas.openxmlformats.org/officeDocument/2006/relationships/hyperlink" Target="https://vip.1crs.ru/" TargetMode="External"/><Relationship Id="rId80" Type="http://schemas.openxmlformats.org/officeDocument/2006/relationships/hyperlink" Target="https://vip.1crs.ru/" TargetMode="External"/><Relationship Id="rId155" Type="http://schemas.openxmlformats.org/officeDocument/2006/relationships/hyperlink" Target="https://vip.1crs.ru/" TargetMode="External"/><Relationship Id="rId176" Type="http://schemas.openxmlformats.org/officeDocument/2006/relationships/hyperlink" Target="https://vip.1crs.ru/" TargetMode="External"/><Relationship Id="rId197" Type="http://schemas.openxmlformats.org/officeDocument/2006/relationships/hyperlink" Target="https://vip.1cr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50</Pages>
  <Words>16947</Words>
  <Characters>96603</Characters>
  <Application>Microsoft Office Word</Application>
  <DocSecurity>0</DocSecurity>
  <Lines>805</Lines>
  <Paragraphs>226</Paragraphs>
  <ScaleCrop>false</ScaleCrop>
  <Company/>
  <LinksUpToDate>false</LinksUpToDate>
  <CharactersWithSpaces>113324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bormotova_ev</dc:creator>
  <cp:lastModifiedBy>bormotova_ev</cp:lastModifiedBy>
  <cp:revision>2</cp:revision>
  <dcterms:created xsi:type="dcterms:W3CDTF">2022-03-14T09:19:00Z</dcterms:created>
  <dcterms:modified xsi:type="dcterms:W3CDTF">2022-03-14T09:19:00Z</dcterms:modified>
</cp:coreProperties>
</file>